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13" w:rsidRPr="009E7ACC" w:rsidRDefault="00367B13">
      <w:pPr>
        <w:ind w:left="1560"/>
        <w:rPr>
          <w:rFonts w:ascii="宋体"/>
          <w:b/>
          <w:sz w:val="32"/>
          <w:szCs w:val="32"/>
        </w:rPr>
      </w:pPr>
      <w:r w:rsidRPr="009E7ACC">
        <w:rPr>
          <w:rFonts w:ascii="宋体" w:hAnsi="宋体" w:hint="eastAsia"/>
          <w:b/>
          <w:sz w:val="32"/>
          <w:szCs w:val="32"/>
        </w:rPr>
        <w:t>丝绸之路经济带：阿塞拜疆</w:t>
      </w:r>
      <w:r w:rsidRPr="009E7ACC">
        <w:rPr>
          <w:rFonts w:ascii="宋体" w:hAnsi="宋体"/>
          <w:b/>
          <w:sz w:val="32"/>
          <w:szCs w:val="32"/>
        </w:rPr>
        <w:t>-</w:t>
      </w:r>
      <w:r w:rsidRPr="009E7ACC">
        <w:rPr>
          <w:rFonts w:ascii="宋体" w:hAnsi="宋体" w:hint="eastAsia"/>
          <w:b/>
          <w:sz w:val="32"/>
          <w:szCs w:val="32"/>
        </w:rPr>
        <w:t>亚欧桥梁作用</w:t>
      </w:r>
    </w:p>
    <w:p w:rsidR="00367B13" w:rsidRPr="009E7ACC" w:rsidRDefault="00367B13" w:rsidP="009E7ACC">
      <w:pPr>
        <w:spacing w:beforeLines="50" w:after="120" w:line="460" w:lineRule="exact"/>
        <w:jc w:val="both"/>
        <w:rPr>
          <w:rFonts w:ascii="宋体"/>
          <w:color w:val="000000"/>
          <w:sz w:val="24"/>
          <w:szCs w:val="24"/>
        </w:rPr>
      </w:pPr>
      <w:r>
        <w:rPr>
          <w:sz w:val="28"/>
          <w:szCs w:val="28"/>
          <w:lang w:val="en-US"/>
        </w:rPr>
        <w:t xml:space="preserve">         </w:t>
      </w:r>
      <w:r w:rsidRPr="009E7ACC">
        <w:rPr>
          <w:rFonts w:ascii="宋体" w:hAnsi="宋体" w:hint="eastAsia"/>
          <w:color w:val="000000"/>
          <w:sz w:val="24"/>
          <w:szCs w:val="24"/>
        </w:rPr>
        <w:t>丝绸之路是使得中国和欧洲建立联系的世界上最古老的商路之一。从上世纪九十年代起，历史悠久的丝绸之路的复兴一直是人们谈论的主题，复兴的进程一直在持续。</w:t>
      </w:r>
    </w:p>
    <w:p w:rsidR="00367B13" w:rsidRPr="009E7ACC" w:rsidRDefault="00367B13" w:rsidP="009E7ACC">
      <w:pPr>
        <w:spacing w:beforeLines="50" w:after="120" w:line="460" w:lineRule="exact"/>
        <w:ind w:firstLineChars="250" w:firstLine="600"/>
        <w:jc w:val="both"/>
        <w:rPr>
          <w:rFonts w:ascii="宋体"/>
          <w:color w:val="000000"/>
          <w:sz w:val="24"/>
          <w:szCs w:val="24"/>
        </w:rPr>
      </w:pPr>
      <w:r w:rsidRPr="009E7ACC">
        <w:rPr>
          <w:rFonts w:ascii="宋体" w:hAnsi="宋体" w:hint="eastAsia"/>
          <w:color w:val="000000"/>
          <w:sz w:val="24"/>
          <w:szCs w:val="24"/>
        </w:rPr>
        <w:t>阿塞拜疆共和国位于亚洲西部，东临里海，南邻伊朗，北靠俄罗斯，东部与哈萨克斯坦、土库曼斯坦隔海相望，西接格鲁吉亚、亚美尼亚和土耳其共和国。“阿塞拜疆”一词，据说源于阿拉伯语，意为“火的国家”，是一个地理上具有重要战略地位的国家。因为阿塞拜疆将亚洲与欧洲相连，是地理上亚欧之间贸易、能源和交通运输的十字路口。阿塞拜疆本质上是欧亚的交通枢纽。从古到今阿塞拜疆的首都巴库在东方与欧洲的贸易、政治关系中都发挥了重要作用。阿塞拜疆自独立以来，一直贯彻实行谋求国际合作、共同发展的政策。近年来，当局稳步推进政治经济改革，全面实施社会保障制度，加大对弱势群体扶持，重视凝聚民心，提高居民就业水平。现在的阿塞拜疆已经是一个更加和平安定的国家了，具有更加适合发展贸易的政治经济环境。</w:t>
      </w:r>
      <w:r w:rsidRPr="009E7ACC">
        <w:rPr>
          <w:rFonts w:ascii="宋体" w:hAnsi="宋体"/>
          <w:color w:val="000000"/>
          <w:sz w:val="24"/>
          <w:szCs w:val="24"/>
        </w:rPr>
        <w:t>2014</w:t>
      </w:r>
      <w:r w:rsidRPr="009E7ACC">
        <w:rPr>
          <w:rFonts w:ascii="宋体" w:hAnsi="宋体" w:hint="eastAsia"/>
          <w:color w:val="000000"/>
          <w:sz w:val="24"/>
          <w:szCs w:val="24"/>
        </w:rPr>
        <w:t>年国内生产总值达</w:t>
      </w:r>
      <w:r w:rsidRPr="009E7ACC">
        <w:rPr>
          <w:rFonts w:ascii="宋体" w:hAnsi="宋体"/>
          <w:color w:val="000000"/>
          <w:sz w:val="24"/>
          <w:szCs w:val="24"/>
        </w:rPr>
        <w:t>752</w:t>
      </w:r>
      <w:r w:rsidRPr="009E7ACC">
        <w:rPr>
          <w:rFonts w:ascii="宋体" w:hAnsi="宋体" w:hint="eastAsia"/>
          <w:color w:val="000000"/>
          <w:sz w:val="24"/>
          <w:szCs w:val="24"/>
        </w:rPr>
        <w:t>亿美元，同比增长</w:t>
      </w:r>
      <w:r w:rsidRPr="009E7ACC">
        <w:rPr>
          <w:rFonts w:ascii="宋体" w:hAnsi="宋体"/>
          <w:color w:val="000000"/>
          <w:sz w:val="24"/>
          <w:szCs w:val="24"/>
        </w:rPr>
        <w:t>2.8%</w:t>
      </w:r>
      <w:r w:rsidRPr="009E7ACC">
        <w:rPr>
          <w:rFonts w:ascii="宋体" w:hAnsi="宋体" w:hint="eastAsia"/>
          <w:color w:val="000000"/>
          <w:sz w:val="24"/>
          <w:szCs w:val="24"/>
        </w:rPr>
        <w:t>。人均国内生产总值排在独联体国家第三位。当局在实施“</w:t>
      </w:r>
      <w:r w:rsidRPr="009E7ACC">
        <w:rPr>
          <w:rFonts w:ascii="宋体" w:hAnsi="宋体"/>
          <w:color w:val="000000"/>
          <w:sz w:val="24"/>
          <w:szCs w:val="24"/>
        </w:rPr>
        <w:t>2011—2015</w:t>
      </w:r>
      <w:r w:rsidRPr="009E7ACC">
        <w:rPr>
          <w:rFonts w:ascii="宋体" w:hAnsi="宋体" w:hint="eastAsia"/>
          <w:color w:val="000000"/>
          <w:sz w:val="24"/>
          <w:szCs w:val="24"/>
        </w:rPr>
        <w:t>年发展纲要”基础上，阿塞拜疆总统伊尔哈姆</w:t>
      </w:r>
      <w:r w:rsidRPr="009E7ACC">
        <w:rPr>
          <w:rFonts w:ascii="宋体"/>
          <w:color w:val="000000"/>
          <w:sz w:val="24"/>
          <w:szCs w:val="24"/>
        </w:rPr>
        <w:t>•</w:t>
      </w:r>
      <w:r w:rsidRPr="009E7ACC">
        <w:rPr>
          <w:rFonts w:ascii="宋体" w:hAnsi="宋体" w:hint="eastAsia"/>
          <w:color w:val="000000"/>
          <w:sz w:val="24"/>
          <w:szCs w:val="24"/>
        </w:rPr>
        <w:t>阿利耶夫制定了“阿塞拜疆</w:t>
      </w:r>
      <w:r w:rsidRPr="009E7ACC">
        <w:rPr>
          <w:rFonts w:ascii="宋体" w:hAnsi="宋体"/>
          <w:color w:val="000000"/>
          <w:sz w:val="24"/>
          <w:szCs w:val="24"/>
        </w:rPr>
        <w:t>2020</w:t>
      </w:r>
      <w:r w:rsidRPr="009E7ACC">
        <w:rPr>
          <w:rFonts w:ascii="宋体" w:hAnsi="宋体" w:hint="eastAsia"/>
          <w:color w:val="000000"/>
          <w:sz w:val="24"/>
          <w:szCs w:val="24"/>
        </w:rPr>
        <w:t>：面向未来”战略构想和“阿塞拜疆</w:t>
      </w:r>
      <w:r w:rsidRPr="009E7ACC">
        <w:rPr>
          <w:rFonts w:ascii="宋体" w:hAnsi="宋体"/>
          <w:color w:val="000000"/>
          <w:sz w:val="24"/>
          <w:szCs w:val="24"/>
        </w:rPr>
        <w:t>2015—2020</w:t>
      </w:r>
      <w:r w:rsidRPr="009E7ACC">
        <w:rPr>
          <w:rFonts w:ascii="宋体" w:hAnsi="宋体" w:hint="eastAsia"/>
          <w:color w:val="000000"/>
          <w:sz w:val="24"/>
          <w:szCs w:val="24"/>
        </w:rPr>
        <w:t>年工业发展纲要”，积极实施经济发展多元化战略，大力发展石油领域经济，同时注重扶持非石油经济发展，努力发展通讯、交通、高新技术、旅游、农业等产业，实施以大规模基础设施建设拉动经济的政策，促进经济多元化和各领域均衡发展。</w:t>
      </w:r>
    </w:p>
    <w:p w:rsidR="00367B13" w:rsidRPr="009E7ACC" w:rsidRDefault="00367B13" w:rsidP="009E7ACC">
      <w:pPr>
        <w:spacing w:beforeLines="50" w:after="120" w:line="460" w:lineRule="exact"/>
        <w:ind w:firstLineChars="250" w:firstLine="600"/>
        <w:jc w:val="both"/>
        <w:rPr>
          <w:rFonts w:ascii="宋体"/>
          <w:color w:val="000000"/>
          <w:sz w:val="24"/>
          <w:szCs w:val="24"/>
          <w:lang w:val="en-US"/>
        </w:rPr>
      </w:pPr>
      <w:r w:rsidRPr="009E7ACC">
        <w:rPr>
          <w:rFonts w:ascii="宋体" w:hAnsi="宋体"/>
          <w:color w:val="000000"/>
          <w:sz w:val="24"/>
          <w:szCs w:val="24"/>
        </w:rPr>
        <w:t>1998</w:t>
      </w:r>
      <w:r w:rsidRPr="009E7ACC">
        <w:rPr>
          <w:rFonts w:ascii="宋体" w:hAnsi="宋体" w:hint="eastAsia"/>
          <w:color w:val="000000"/>
          <w:sz w:val="24"/>
          <w:szCs w:val="24"/>
        </w:rPr>
        <w:t>年，就在阿塞拜疆首都巴库召开了以“恢复历史上的丝绸之路”为主题的会议，</w:t>
      </w:r>
      <w:r w:rsidRPr="009E7ACC">
        <w:rPr>
          <w:rFonts w:ascii="宋体" w:hAnsi="宋体"/>
          <w:color w:val="000000"/>
          <w:sz w:val="24"/>
          <w:szCs w:val="24"/>
        </w:rPr>
        <w:t>32</w:t>
      </w:r>
      <w:r w:rsidRPr="009E7ACC">
        <w:rPr>
          <w:rFonts w:ascii="宋体" w:hAnsi="宋体" w:hint="eastAsia"/>
          <w:color w:val="000000"/>
          <w:sz w:val="24"/>
          <w:szCs w:val="24"/>
        </w:rPr>
        <w:t>个国家和</w:t>
      </w:r>
      <w:r w:rsidRPr="009E7ACC">
        <w:rPr>
          <w:rFonts w:ascii="宋体" w:hAnsi="宋体"/>
          <w:color w:val="000000"/>
          <w:sz w:val="24"/>
          <w:szCs w:val="24"/>
        </w:rPr>
        <w:t>14</w:t>
      </w:r>
      <w:r w:rsidRPr="009E7ACC">
        <w:rPr>
          <w:rFonts w:ascii="宋体" w:hAnsi="宋体" w:hint="eastAsia"/>
          <w:color w:val="000000"/>
          <w:sz w:val="24"/>
          <w:szCs w:val="24"/>
        </w:rPr>
        <w:t>个国际组织参加了该次会议，这时阿塞拜疆国家领袖提出了建设欧亚交通联系的建议</w:t>
      </w:r>
      <w:r w:rsidRPr="009E7ACC">
        <w:rPr>
          <w:rFonts w:ascii="宋体" w:hAnsi="宋体"/>
          <w:color w:val="000000"/>
          <w:sz w:val="24"/>
          <w:szCs w:val="24"/>
        </w:rPr>
        <w:t>——</w:t>
      </w:r>
      <w:r w:rsidRPr="009E7ACC">
        <w:rPr>
          <w:rFonts w:ascii="宋体" w:hAnsi="宋体" w:hint="eastAsia"/>
          <w:color w:val="000000"/>
          <w:sz w:val="24"/>
          <w:szCs w:val="24"/>
        </w:rPr>
        <w:t>“欧高亚走廊”，并且成立了“欧洲</w:t>
      </w:r>
      <w:r w:rsidRPr="009E7ACC">
        <w:rPr>
          <w:rFonts w:ascii="宋体" w:hAnsi="宋体"/>
          <w:color w:val="000000"/>
          <w:sz w:val="24"/>
          <w:szCs w:val="24"/>
        </w:rPr>
        <w:t>-</w:t>
      </w:r>
      <w:r w:rsidRPr="009E7ACC">
        <w:rPr>
          <w:rFonts w:ascii="宋体" w:hAnsi="宋体" w:hint="eastAsia"/>
          <w:color w:val="000000"/>
          <w:sz w:val="24"/>
          <w:szCs w:val="24"/>
        </w:rPr>
        <w:t>高加索</w:t>
      </w:r>
      <w:r w:rsidRPr="009E7ACC">
        <w:rPr>
          <w:rFonts w:ascii="宋体" w:hAnsi="宋体"/>
          <w:color w:val="000000"/>
          <w:sz w:val="24"/>
          <w:szCs w:val="24"/>
        </w:rPr>
        <w:t>-</w:t>
      </w:r>
      <w:r w:rsidRPr="009E7ACC">
        <w:rPr>
          <w:rFonts w:ascii="宋体" w:hAnsi="宋体" w:hint="eastAsia"/>
          <w:color w:val="000000"/>
          <w:sz w:val="24"/>
          <w:szCs w:val="24"/>
        </w:rPr>
        <w:t>亚洲交通走廊政府间委员会（</w:t>
      </w:r>
      <w:r w:rsidRPr="009E7ACC">
        <w:rPr>
          <w:rFonts w:ascii="宋体" w:hAnsi="宋体"/>
          <w:color w:val="000000"/>
          <w:sz w:val="24"/>
          <w:szCs w:val="24"/>
        </w:rPr>
        <w:t>TRA</w:t>
      </w:r>
      <w:r w:rsidRPr="009E7ACC">
        <w:rPr>
          <w:rFonts w:ascii="宋体" w:hAnsi="宋体"/>
          <w:color w:val="000000"/>
          <w:sz w:val="24"/>
          <w:szCs w:val="24"/>
          <w:lang w:val="en-US"/>
        </w:rPr>
        <w:t>C</w:t>
      </w:r>
      <w:r w:rsidRPr="009E7ACC">
        <w:rPr>
          <w:rFonts w:ascii="宋体" w:hAnsi="宋体"/>
          <w:color w:val="000000"/>
          <w:sz w:val="24"/>
          <w:szCs w:val="24"/>
        </w:rPr>
        <w:t>ECA</w:t>
      </w:r>
      <w:r w:rsidRPr="009E7ACC">
        <w:rPr>
          <w:rFonts w:ascii="宋体" w:hAnsi="宋体" w:hint="eastAsia"/>
          <w:color w:val="000000"/>
          <w:sz w:val="24"/>
          <w:szCs w:val="24"/>
        </w:rPr>
        <w:t>）”，该委员会达成了建设交通走廊的共识。新交通走廊以有效的运输能力，为满足亚太地区日益增长的货物流向欧洲的需求作出了贡献。在相关区域内公路和铁路方面的新走廊建设取得较大成就，同时构建了新的桥梁、港口等基础交通设施，而现有的公路和铁路，以及桥梁和港口也进行了重建修复。该委员会还制定了适当的单一的法律框架，并通过一项单一的关税规则的政策。这种多式联运与专业的国际运输以及其他补充性活动既发展了交通基础设施，也为人们带来实惠。</w:t>
      </w:r>
    </w:p>
    <w:p w:rsidR="00367B13" w:rsidRPr="009E7ACC" w:rsidRDefault="00367B13" w:rsidP="009E7ACC">
      <w:pPr>
        <w:spacing w:beforeLines="50" w:after="120" w:line="460" w:lineRule="exact"/>
        <w:ind w:firstLineChars="200" w:firstLine="480"/>
        <w:jc w:val="both"/>
        <w:rPr>
          <w:rFonts w:ascii="宋体"/>
          <w:color w:val="000000"/>
          <w:sz w:val="24"/>
          <w:szCs w:val="24"/>
          <w:lang w:val="en-US"/>
        </w:rPr>
      </w:pPr>
      <w:r w:rsidRPr="009E7ACC">
        <w:rPr>
          <w:rFonts w:ascii="宋体" w:hAnsi="宋体" w:hint="eastAsia"/>
          <w:color w:val="000000"/>
          <w:sz w:val="24"/>
          <w:szCs w:val="24"/>
        </w:rPr>
        <w:t>作为两洲之间的重要战略性枢纽，阿塞拜疆肩负着巨大的压力和责任。但是由于其具备牢固的基础和非凡的潜力，阿塞拜疆正在尽一切努力将各种国际项目集聚本国。</w:t>
      </w:r>
    </w:p>
    <w:p w:rsidR="00367B13" w:rsidRPr="009E7ACC" w:rsidRDefault="00367B13" w:rsidP="009E7ACC">
      <w:pPr>
        <w:spacing w:beforeLines="50" w:after="120" w:line="460" w:lineRule="exact"/>
        <w:ind w:firstLineChars="200" w:firstLine="480"/>
        <w:jc w:val="both"/>
        <w:rPr>
          <w:rFonts w:ascii="宋体"/>
          <w:color w:val="000000"/>
          <w:sz w:val="24"/>
          <w:szCs w:val="24"/>
        </w:rPr>
      </w:pPr>
      <w:r w:rsidRPr="009E7ACC">
        <w:rPr>
          <w:rFonts w:ascii="宋体" w:hAnsi="宋体" w:hint="eastAsia"/>
          <w:color w:val="000000"/>
          <w:sz w:val="24"/>
          <w:szCs w:val="24"/>
        </w:rPr>
        <w:t>阿塞拜疆非常重视基础设施建设，政府公共预算的更大份额被用于支持交通发展。在这方面，阿塞拜疆已经采取了一些实质性的措施。</w:t>
      </w:r>
      <w:r w:rsidRPr="009E7ACC">
        <w:rPr>
          <w:rFonts w:ascii="宋体" w:hAnsi="宋体"/>
          <w:color w:val="000000"/>
          <w:sz w:val="24"/>
          <w:szCs w:val="24"/>
        </w:rPr>
        <w:t>2015</w:t>
      </w:r>
      <w:r w:rsidRPr="009E7ACC">
        <w:rPr>
          <w:rFonts w:ascii="宋体" w:hAnsi="宋体" w:hint="eastAsia"/>
          <w:color w:val="000000"/>
          <w:sz w:val="24"/>
          <w:szCs w:val="24"/>
        </w:rPr>
        <w:t>年阿塞拜疆开启了连接欧亚的“巴库</w:t>
      </w:r>
      <w:r w:rsidRPr="009E7ACC">
        <w:rPr>
          <w:rFonts w:ascii="宋体" w:hAnsi="宋体"/>
          <w:color w:val="000000"/>
          <w:sz w:val="24"/>
          <w:szCs w:val="24"/>
        </w:rPr>
        <w:t>-</w:t>
      </w:r>
      <w:r w:rsidRPr="009E7ACC">
        <w:rPr>
          <w:rFonts w:ascii="宋体" w:hAnsi="宋体" w:hint="eastAsia"/>
          <w:color w:val="000000"/>
          <w:sz w:val="24"/>
          <w:szCs w:val="24"/>
        </w:rPr>
        <w:t>第比利斯</w:t>
      </w:r>
      <w:r w:rsidRPr="009E7ACC">
        <w:rPr>
          <w:rFonts w:ascii="宋体" w:hAnsi="宋体"/>
          <w:color w:val="000000"/>
          <w:sz w:val="24"/>
          <w:szCs w:val="24"/>
        </w:rPr>
        <w:t>-</w:t>
      </w:r>
      <w:r w:rsidRPr="009E7ACC">
        <w:rPr>
          <w:rFonts w:ascii="宋体" w:hAnsi="宋体" w:hint="eastAsia"/>
          <w:color w:val="000000"/>
          <w:sz w:val="24"/>
          <w:szCs w:val="24"/>
        </w:rPr>
        <w:t>卡尔斯铁路线”的建设，这其中有来自亚洲和欧盟国家的支持。将来该铁路线将连接中亚国家。根据计划，亚洲至欧洲的最短路线就是经过这条走廊的路线。在此基础上，</w:t>
      </w:r>
      <w:r w:rsidRPr="009E7ACC">
        <w:rPr>
          <w:rFonts w:ascii="宋体" w:hAnsi="宋体"/>
          <w:color w:val="000000"/>
          <w:sz w:val="24"/>
          <w:szCs w:val="24"/>
        </w:rPr>
        <w:t>2013</w:t>
      </w:r>
      <w:r w:rsidRPr="009E7ACC">
        <w:rPr>
          <w:rFonts w:ascii="宋体" w:hAnsi="宋体" w:hint="eastAsia"/>
          <w:color w:val="000000"/>
          <w:sz w:val="24"/>
          <w:szCs w:val="24"/>
        </w:rPr>
        <w:t>年</w:t>
      </w:r>
      <w:r w:rsidRPr="009E7ACC">
        <w:rPr>
          <w:rFonts w:ascii="宋体" w:hAnsi="宋体"/>
          <w:color w:val="000000"/>
          <w:sz w:val="24"/>
          <w:szCs w:val="24"/>
        </w:rPr>
        <w:t>9</w:t>
      </w:r>
      <w:r w:rsidRPr="009E7ACC">
        <w:rPr>
          <w:rFonts w:ascii="宋体" w:hAnsi="宋体" w:hint="eastAsia"/>
          <w:color w:val="000000"/>
          <w:sz w:val="24"/>
          <w:szCs w:val="24"/>
        </w:rPr>
        <w:t>月到</w:t>
      </w:r>
      <w:r w:rsidRPr="009E7ACC">
        <w:rPr>
          <w:rFonts w:ascii="宋体" w:hAnsi="宋体"/>
          <w:color w:val="000000"/>
          <w:sz w:val="24"/>
          <w:szCs w:val="24"/>
        </w:rPr>
        <w:t>10</w:t>
      </w:r>
      <w:r w:rsidRPr="009E7ACC">
        <w:rPr>
          <w:rFonts w:ascii="宋体" w:hAnsi="宋体" w:hint="eastAsia"/>
          <w:color w:val="000000"/>
          <w:sz w:val="24"/>
          <w:szCs w:val="24"/>
        </w:rPr>
        <w:t>月期间中国国家主席习近平提出“丝绸之路经济带”概念，阿塞拜疆全力支持这项倡议。中阿借此机会将双边各方面关系提升到新水平。</w:t>
      </w:r>
    </w:p>
    <w:p w:rsidR="00367B13" w:rsidRPr="009E7ACC" w:rsidRDefault="00367B13" w:rsidP="009E7ACC">
      <w:pPr>
        <w:spacing w:beforeLines="50" w:after="120" w:line="460" w:lineRule="exact"/>
        <w:ind w:firstLineChars="200" w:firstLine="480"/>
        <w:jc w:val="both"/>
        <w:rPr>
          <w:rFonts w:ascii="宋体"/>
          <w:color w:val="000000"/>
          <w:sz w:val="24"/>
          <w:szCs w:val="24"/>
        </w:rPr>
      </w:pPr>
      <w:r w:rsidRPr="009E7ACC">
        <w:rPr>
          <w:rFonts w:ascii="宋体" w:hAnsi="宋体" w:hint="eastAsia"/>
          <w:color w:val="000000"/>
          <w:sz w:val="24"/>
          <w:szCs w:val="24"/>
        </w:rPr>
        <w:t>另一个重要方面是获得更多预算支持的巴库国际海上贸易港口的旅客数量和货物吞吐量得到了大幅增加。很多中国投资者对里海沿岸的港口设施表现出极大的投资兴趣。</w:t>
      </w:r>
      <w:smartTag w:uri="urn:schemas-microsoft-com:office:smarttags" w:element="chsdate">
        <w:smartTagPr>
          <w:attr w:name="IsROCDate" w:val="False"/>
          <w:attr w:name="IsLunarDate" w:val="False"/>
          <w:attr w:name="Day" w:val="22"/>
          <w:attr w:name="Month" w:val="9"/>
          <w:attr w:name="Year" w:val="2014"/>
        </w:smartTagPr>
        <w:r w:rsidRPr="009E7ACC">
          <w:rPr>
            <w:rFonts w:ascii="宋体" w:hAnsi="宋体"/>
            <w:color w:val="000000"/>
            <w:sz w:val="24"/>
            <w:szCs w:val="24"/>
          </w:rPr>
          <w:t>2014</w:t>
        </w:r>
        <w:r w:rsidRPr="009E7ACC">
          <w:rPr>
            <w:rFonts w:ascii="宋体" w:hAnsi="宋体" w:hint="eastAsia"/>
            <w:color w:val="000000"/>
            <w:sz w:val="24"/>
            <w:szCs w:val="24"/>
          </w:rPr>
          <w:t>年</w:t>
        </w:r>
        <w:r w:rsidRPr="009E7ACC">
          <w:rPr>
            <w:rFonts w:ascii="宋体" w:hAnsi="宋体"/>
            <w:color w:val="000000"/>
            <w:sz w:val="24"/>
            <w:szCs w:val="24"/>
          </w:rPr>
          <w:t>9</w:t>
        </w:r>
        <w:r w:rsidRPr="009E7ACC">
          <w:rPr>
            <w:rFonts w:ascii="宋体" w:hAnsi="宋体" w:hint="eastAsia"/>
            <w:color w:val="000000"/>
            <w:sz w:val="24"/>
            <w:szCs w:val="24"/>
          </w:rPr>
          <w:t>月</w:t>
        </w:r>
        <w:r w:rsidRPr="009E7ACC">
          <w:rPr>
            <w:rFonts w:ascii="宋体" w:hAnsi="宋体"/>
            <w:color w:val="000000"/>
            <w:sz w:val="24"/>
            <w:szCs w:val="24"/>
          </w:rPr>
          <w:t>22</w:t>
        </w:r>
        <w:r w:rsidRPr="009E7ACC">
          <w:rPr>
            <w:rFonts w:ascii="宋体" w:hAnsi="宋体" w:hint="eastAsia"/>
            <w:color w:val="000000"/>
            <w:sz w:val="24"/>
            <w:szCs w:val="24"/>
          </w:rPr>
          <w:t>日</w:t>
        </w:r>
      </w:smartTag>
      <w:r w:rsidRPr="009E7ACC">
        <w:rPr>
          <w:rFonts w:ascii="宋体" w:hAnsi="宋体" w:hint="eastAsia"/>
          <w:color w:val="000000"/>
          <w:sz w:val="24"/>
          <w:szCs w:val="24"/>
        </w:rPr>
        <w:t>，由土耳其，阿塞拜疆，哈萨克斯坦，格鲁吉亚和中华人民共和国共同努力筹建的巴库新海港渡轮码头正式运营，开创了巴库国际海上贸易港口建设的新阶段。这个跨里海运输路线成为“丝绸之路经济带”联运东西向交通的一部分。该渡轮码头每年能吞吐</w:t>
      </w:r>
      <w:r w:rsidRPr="009E7ACC">
        <w:rPr>
          <w:rFonts w:ascii="宋体" w:hAnsi="宋体"/>
          <w:color w:val="000000"/>
          <w:sz w:val="24"/>
          <w:szCs w:val="24"/>
        </w:rPr>
        <w:t>50000</w:t>
      </w:r>
      <w:r w:rsidRPr="009E7ACC">
        <w:rPr>
          <w:rFonts w:ascii="宋体" w:hAnsi="宋体" w:hint="eastAsia"/>
          <w:color w:val="000000"/>
          <w:sz w:val="24"/>
          <w:szCs w:val="24"/>
        </w:rPr>
        <w:t>个</w:t>
      </w:r>
      <w:r w:rsidRPr="009E7ACC">
        <w:rPr>
          <w:rFonts w:ascii="宋体" w:hAnsi="宋体"/>
          <w:color w:val="000000"/>
          <w:sz w:val="24"/>
          <w:szCs w:val="24"/>
        </w:rPr>
        <w:t>20</w:t>
      </w:r>
      <w:r w:rsidRPr="009E7ACC">
        <w:rPr>
          <w:rFonts w:ascii="宋体" w:hAnsi="宋体" w:hint="eastAsia"/>
          <w:color w:val="000000"/>
          <w:sz w:val="24"/>
          <w:szCs w:val="24"/>
        </w:rPr>
        <w:t>英尺标准货柜总量高达</w:t>
      </w:r>
      <w:r w:rsidRPr="009E7ACC">
        <w:rPr>
          <w:rFonts w:ascii="宋体" w:hAnsi="宋体"/>
          <w:color w:val="000000"/>
          <w:sz w:val="24"/>
          <w:szCs w:val="24"/>
        </w:rPr>
        <w:t>1000</w:t>
      </w:r>
      <w:r w:rsidRPr="009E7ACC">
        <w:rPr>
          <w:rFonts w:ascii="宋体" w:hAnsi="宋体" w:hint="eastAsia"/>
          <w:color w:val="000000"/>
          <w:sz w:val="24"/>
          <w:szCs w:val="24"/>
        </w:rPr>
        <w:t>万吨的货物。得益于巴第卡铁路线与巴库国际海上贸易港口项目，货物运送到欧洲的距离减少了</w:t>
      </w:r>
      <w:r w:rsidRPr="009E7ACC">
        <w:rPr>
          <w:rFonts w:ascii="宋体" w:hAnsi="宋体"/>
          <w:color w:val="000000"/>
          <w:sz w:val="24"/>
          <w:szCs w:val="24"/>
        </w:rPr>
        <w:t>650</w:t>
      </w:r>
      <w:r w:rsidRPr="009E7ACC">
        <w:rPr>
          <w:rFonts w:ascii="宋体" w:hAnsi="宋体" w:hint="eastAsia"/>
          <w:color w:val="000000"/>
          <w:sz w:val="24"/>
          <w:szCs w:val="24"/>
        </w:rPr>
        <w:t>公里。依据阿塞拜疆政府的未来愿景计划，为了给跨境贸易创造更加友好的环境，同时减少时间和费用的消耗，阿塞拜疆有兴趣将海关监管的迪拜模式用于巴库国际海上贸易港口。</w:t>
      </w:r>
    </w:p>
    <w:p w:rsidR="00367B13" w:rsidRPr="009E7ACC" w:rsidRDefault="00367B13" w:rsidP="009E7ACC">
      <w:pPr>
        <w:spacing w:beforeLines="50" w:after="120" w:line="460" w:lineRule="exact"/>
        <w:ind w:firstLineChars="200" w:firstLine="480"/>
        <w:jc w:val="both"/>
        <w:rPr>
          <w:rFonts w:ascii="宋体"/>
          <w:color w:val="000000"/>
          <w:sz w:val="24"/>
          <w:szCs w:val="24"/>
        </w:rPr>
      </w:pPr>
      <w:r w:rsidRPr="009E7ACC">
        <w:rPr>
          <w:rFonts w:ascii="宋体" w:hAnsi="宋体" w:hint="eastAsia"/>
          <w:color w:val="000000"/>
          <w:sz w:val="24"/>
          <w:szCs w:val="24"/>
        </w:rPr>
        <w:t>阿塞拜疆也正在同其他国家开展航空领域的合作。今年</w:t>
      </w:r>
      <w:r w:rsidRPr="009E7ACC">
        <w:rPr>
          <w:rFonts w:ascii="宋体" w:hAnsi="宋体"/>
          <w:color w:val="000000"/>
          <w:sz w:val="24"/>
          <w:szCs w:val="24"/>
        </w:rPr>
        <w:t>9</w:t>
      </w:r>
      <w:r w:rsidRPr="009E7ACC">
        <w:rPr>
          <w:rFonts w:ascii="宋体" w:hAnsi="宋体" w:hint="eastAsia"/>
          <w:color w:val="000000"/>
          <w:sz w:val="24"/>
          <w:szCs w:val="24"/>
        </w:rPr>
        <w:t>月</w:t>
      </w:r>
      <w:r w:rsidRPr="009E7ACC">
        <w:rPr>
          <w:rFonts w:ascii="宋体" w:hAnsi="宋体"/>
          <w:color w:val="000000"/>
          <w:sz w:val="24"/>
          <w:szCs w:val="24"/>
        </w:rPr>
        <w:t>11</w:t>
      </w:r>
      <w:r w:rsidRPr="009E7ACC">
        <w:rPr>
          <w:rFonts w:ascii="宋体" w:hAnsi="宋体" w:hint="eastAsia"/>
          <w:color w:val="000000"/>
          <w:sz w:val="24"/>
          <w:szCs w:val="24"/>
        </w:rPr>
        <w:t>日，河南省机场集团有限公司与阿塞拜疆共和国规模最大的全货运航空公司“阿塞拜疆丝绸之路西部航空公司”合作协议签约仪式在郑州举行。此项协议执行以后，郑州至欧洲的货运空中快线将正式形成，年底前预计可达到每周</w:t>
      </w:r>
      <w:r w:rsidRPr="009E7ACC">
        <w:rPr>
          <w:rFonts w:ascii="宋体" w:hAnsi="宋体"/>
          <w:color w:val="000000"/>
          <w:sz w:val="24"/>
          <w:szCs w:val="24"/>
        </w:rPr>
        <w:t>9</w:t>
      </w:r>
      <w:r w:rsidRPr="009E7ACC">
        <w:rPr>
          <w:rFonts w:ascii="宋体" w:hAnsi="宋体" w:hint="eastAsia"/>
          <w:color w:val="000000"/>
          <w:sz w:val="24"/>
          <w:szCs w:val="24"/>
        </w:rPr>
        <w:t>班以上。这表明，阿塞拜疆在“一带一路”所涉及的相关航空网络中扮演着越来越重要的角色。</w:t>
      </w:r>
    </w:p>
    <w:p w:rsidR="00367B13" w:rsidRDefault="00367B13" w:rsidP="009E7ACC">
      <w:pPr>
        <w:spacing w:beforeLines="50" w:after="120" w:line="460" w:lineRule="exact"/>
        <w:ind w:firstLineChars="250" w:firstLine="600"/>
        <w:jc w:val="both"/>
        <w:rPr>
          <w:rFonts w:ascii="宋体"/>
          <w:color w:val="000000"/>
          <w:sz w:val="24"/>
          <w:szCs w:val="24"/>
        </w:rPr>
      </w:pPr>
      <w:r w:rsidRPr="009E7ACC">
        <w:rPr>
          <w:rFonts w:ascii="宋体" w:hAnsi="宋体" w:hint="eastAsia"/>
          <w:color w:val="000000"/>
          <w:sz w:val="24"/>
          <w:szCs w:val="24"/>
        </w:rPr>
        <w:t>此外，</w:t>
      </w:r>
      <w:smartTag w:uri="urn:schemas-microsoft-com:office:smarttags" w:element="chsdate">
        <w:smartTagPr>
          <w:attr w:name="IsROCDate" w:val="False"/>
          <w:attr w:name="IsLunarDate" w:val="False"/>
          <w:attr w:name="Day" w:val="29"/>
          <w:attr w:name="Month" w:val="6"/>
          <w:attr w:name="Year" w:val="2015"/>
        </w:smartTagPr>
        <w:r w:rsidRPr="009E7ACC">
          <w:rPr>
            <w:rFonts w:ascii="宋体" w:hAnsi="宋体"/>
            <w:color w:val="000000"/>
            <w:sz w:val="24"/>
            <w:szCs w:val="24"/>
          </w:rPr>
          <w:t>2015</w:t>
        </w:r>
        <w:r w:rsidRPr="009E7ACC">
          <w:rPr>
            <w:rFonts w:ascii="宋体" w:hAnsi="宋体" w:hint="eastAsia"/>
            <w:color w:val="000000"/>
            <w:sz w:val="24"/>
            <w:szCs w:val="24"/>
          </w:rPr>
          <w:t>年</w:t>
        </w:r>
        <w:r w:rsidRPr="009E7ACC">
          <w:rPr>
            <w:rFonts w:ascii="宋体" w:hAnsi="宋体"/>
            <w:color w:val="000000"/>
            <w:sz w:val="24"/>
            <w:szCs w:val="24"/>
          </w:rPr>
          <w:t>6</w:t>
        </w:r>
        <w:r w:rsidRPr="009E7ACC">
          <w:rPr>
            <w:rFonts w:ascii="宋体" w:hAnsi="宋体" w:hint="eastAsia"/>
            <w:color w:val="000000"/>
            <w:sz w:val="24"/>
            <w:szCs w:val="24"/>
          </w:rPr>
          <w:t>月</w:t>
        </w:r>
        <w:r w:rsidRPr="009E7ACC">
          <w:rPr>
            <w:rFonts w:ascii="宋体" w:hAnsi="宋体"/>
            <w:color w:val="000000"/>
            <w:sz w:val="24"/>
            <w:szCs w:val="24"/>
          </w:rPr>
          <w:t>29</w:t>
        </w:r>
        <w:r w:rsidRPr="009E7ACC">
          <w:rPr>
            <w:rFonts w:ascii="宋体" w:hAnsi="宋体" w:hint="eastAsia"/>
            <w:color w:val="000000"/>
            <w:sz w:val="24"/>
            <w:szCs w:val="24"/>
          </w:rPr>
          <w:t>日</w:t>
        </w:r>
      </w:smartTag>
      <w:r w:rsidRPr="009E7ACC">
        <w:rPr>
          <w:rFonts w:ascii="宋体" w:hAnsi="宋体" w:hint="eastAsia"/>
          <w:color w:val="000000"/>
          <w:sz w:val="24"/>
          <w:szCs w:val="24"/>
        </w:rPr>
        <w:t>，阿塞拜疆参加了由中国发起成立的亚洲基础设施投资银行的《亚洲基础设施投资银行协定》的签署仪式，成为了意向创始成员国之一（认缴股本：</w:t>
      </w:r>
      <w:r w:rsidRPr="009E7ACC">
        <w:rPr>
          <w:rFonts w:ascii="宋体" w:hAnsi="宋体"/>
          <w:color w:val="000000"/>
          <w:sz w:val="24"/>
          <w:szCs w:val="24"/>
        </w:rPr>
        <w:t>254.1</w:t>
      </w:r>
      <w:r w:rsidRPr="009E7ACC">
        <w:rPr>
          <w:rFonts w:ascii="宋体" w:hAnsi="宋体" w:hint="eastAsia"/>
          <w:color w:val="000000"/>
          <w:sz w:val="24"/>
          <w:szCs w:val="24"/>
        </w:rPr>
        <w:t>百万美元）。</w:t>
      </w:r>
      <w:r w:rsidRPr="009E7ACC">
        <w:rPr>
          <w:rFonts w:ascii="宋体" w:hAnsi="宋体"/>
          <w:color w:val="000000"/>
          <w:sz w:val="24"/>
          <w:szCs w:val="24"/>
        </w:rPr>
        <w:t>7</w:t>
      </w:r>
      <w:r w:rsidRPr="009E7ACC">
        <w:rPr>
          <w:rFonts w:ascii="宋体" w:hAnsi="宋体" w:hint="eastAsia"/>
          <w:color w:val="000000"/>
          <w:sz w:val="24"/>
          <w:szCs w:val="24"/>
        </w:rPr>
        <w:t>月</w:t>
      </w:r>
      <w:r w:rsidRPr="009E7ACC">
        <w:rPr>
          <w:rFonts w:ascii="宋体" w:hAnsi="宋体"/>
          <w:color w:val="000000"/>
          <w:sz w:val="24"/>
          <w:szCs w:val="24"/>
        </w:rPr>
        <w:t>9-10</w:t>
      </w:r>
      <w:r w:rsidRPr="009E7ACC">
        <w:rPr>
          <w:rFonts w:ascii="宋体" w:hAnsi="宋体" w:hint="eastAsia"/>
          <w:color w:val="000000"/>
          <w:sz w:val="24"/>
          <w:szCs w:val="24"/>
        </w:rPr>
        <w:t>日阿塞拜疆成为上海合作组织对话伙伴国。阿塞拜疆作为上海合作组织对话伙伴国确定了自己在组织内的合作方式，包括打击恐怖主义、极端主义和毒品贩运的斗争等主要活动</w:t>
      </w:r>
      <w:r w:rsidRPr="009E7ACC">
        <w:rPr>
          <w:rFonts w:ascii="宋体" w:hAnsi="宋体"/>
          <w:color w:val="000000"/>
          <w:sz w:val="24"/>
          <w:szCs w:val="24"/>
        </w:rPr>
        <w:t xml:space="preserve"> </w:t>
      </w:r>
      <w:r w:rsidRPr="009E7ACC">
        <w:rPr>
          <w:rFonts w:ascii="宋体" w:hAnsi="宋体" w:hint="eastAsia"/>
          <w:color w:val="000000"/>
          <w:sz w:val="24"/>
          <w:szCs w:val="24"/>
        </w:rPr>
        <w:t>，以此扩展经济合作的空间。</w:t>
      </w:r>
    </w:p>
    <w:p w:rsidR="00367B13" w:rsidRDefault="00367B13" w:rsidP="009E7ACC">
      <w:pPr>
        <w:spacing w:beforeLines="50" w:after="120" w:line="460" w:lineRule="exact"/>
        <w:ind w:firstLineChars="250" w:firstLine="600"/>
        <w:jc w:val="both"/>
        <w:rPr>
          <w:rFonts w:ascii="宋体"/>
          <w:color w:val="000000"/>
          <w:sz w:val="24"/>
          <w:szCs w:val="24"/>
        </w:rPr>
      </w:pPr>
      <w:r w:rsidRPr="009E7ACC">
        <w:rPr>
          <w:rFonts w:ascii="宋体" w:hAnsi="宋体" w:hint="eastAsia"/>
          <w:color w:val="000000"/>
          <w:sz w:val="24"/>
          <w:szCs w:val="24"/>
        </w:rPr>
        <w:t>“一带一路”计划的另一重要部分是改善区域和全球连通性。</w:t>
      </w:r>
      <w:r w:rsidRPr="009E7ACC">
        <w:rPr>
          <w:rFonts w:ascii="宋体" w:hAnsi="宋体"/>
          <w:color w:val="000000"/>
          <w:sz w:val="24"/>
          <w:szCs w:val="24"/>
        </w:rPr>
        <w:t>TASIM</w:t>
      </w:r>
      <w:r w:rsidRPr="009E7ACC">
        <w:rPr>
          <w:rFonts w:ascii="宋体" w:hAnsi="宋体" w:hint="eastAsia"/>
          <w:color w:val="000000"/>
          <w:sz w:val="24"/>
          <w:szCs w:val="24"/>
        </w:rPr>
        <w:t>亚欧信息高速公路的建设，正是为了推动丝绸之路经济带通信网络一体化。</w:t>
      </w:r>
      <w:r w:rsidRPr="009E7ACC">
        <w:rPr>
          <w:rFonts w:ascii="宋体" w:hAnsi="宋体"/>
          <w:color w:val="000000"/>
          <w:sz w:val="24"/>
          <w:szCs w:val="24"/>
        </w:rPr>
        <w:t>2011</w:t>
      </w:r>
      <w:r w:rsidRPr="009E7ACC">
        <w:rPr>
          <w:rFonts w:ascii="宋体" w:hAnsi="宋体" w:hint="eastAsia"/>
          <w:color w:val="000000"/>
          <w:sz w:val="24"/>
          <w:szCs w:val="24"/>
        </w:rPr>
        <w:t>年</w:t>
      </w:r>
      <w:r w:rsidRPr="009E7ACC">
        <w:rPr>
          <w:rFonts w:ascii="宋体" w:hAnsi="宋体"/>
          <w:color w:val="000000"/>
          <w:sz w:val="24"/>
          <w:szCs w:val="24"/>
        </w:rPr>
        <w:t>7</w:t>
      </w:r>
      <w:r w:rsidRPr="009E7ACC">
        <w:rPr>
          <w:rFonts w:ascii="宋体" w:hAnsi="宋体" w:hint="eastAsia"/>
          <w:color w:val="000000"/>
          <w:sz w:val="24"/>
          <w:szCs w:val="24"/>
        </w:rPr>
        <w:t>月在加巴拉</w:t>
      </w:r>
      <w:r w:rsidRPr="009E7ACC">
        <w:rPr>
          <w:rFonts w:ascii="宋体" w:hAnsi="宋体"/>
          <w:color w:val="000000"/>
          <w:sz w:val="24"/>
          <w:szCs w:val="24"/>
        </w:rPr>
        <w:t>(QABALA)</w:t>
      </w:r>
      <w:r w:rsidRPr="009E7ACC">
        <w:rPr>
          <w:rFonts w:ascii="宋体" w:hAnsi="宋体" w:hint="eastAsia"/>
          <w:color w:val="000000"/>
          <w:sz w:val="24"/>
          <w:szCs w:val="24"/>
        </w:rPr>
        <w:t>，作为一项准备工作，阿塞拜疆举办了首届国际研讨会，提出</w:t>
      </w:r>
      <w:r w:rsidRPr="009E7ACC">
        <w:rPr>
          <w:rFonts w:ascii="宋体" w:hAnsi="宋体"/>
          <w:color w:val="000000"/>
          <w:sz w:val="24"/>
          <w:szCs w:val="24"/>
        </w:rPr>
        <w:t>TASIM</w:t>
      </w:r>
      <w:r w:rsidRPr="009E7ACC">
        <w:rPr>
          <w:rFonts w:ascii="宋体" w:hAnsi="宋体" w:hint="eastAsia"/>
          <w:color w:val="000000"/>
          <w:sz w:val="24"/>
          <w:szCs w:val="24"/>
        </w:rPr>
        <w:t>。来自阿塞拜疆、中国、哈萨克斯坦、俄罗斯、土耳其和欧洲联盟的领先的电信运营商积极参与。该项目是一个重要的区域倡议，旨在建立跨国的光纤网络来连接欧亚大陆，主要是来自西欧和东亚的国家。该项目计划建设连接法兰克福和香港的过境新路线。因此，这条线路将成为连接欧亚发展进程中的重大的转折点。过境路线将经过中国、哈萨克斯坦、阿塞拜疆、格鲁吉亚、土耳其，一直到德国。</w:t>
      </w:r>
      <w:r w:rsidRPr="009E7ACC">
        <w:rPr>
          <w:rFonts w:ascii="宋体" w:hAnsi="宋体"/>
          <w:color w:val="000000"/>
          <w:sz w:val="24"/>
          <w:szCs w:val="24"/>
        </w:rPr>
        <w:t>TASIM</w:t>
      </w:r>
      <w:r w:rsidRPr="009E7ACC">
        <w:rPr>
          <w:rFonts w:ascii="宋体" w:hAnsi="宋体" w:hint="eastAsia"/>
          <w:color w:val="000000"/>
          <w:sz w:val="24"/>
          <w:szCs w:val="24"/>
        </w:rPr>
        <w:t>将有助于建立开放的信息社会，在该地区增加连接性和发展电子服务，从而推动产业发展，提高产业竞争力，促进经济的多元化经营。</w:t>
      </w:r>
    </w:p>
    <w:p w:rsidR="00367B13" w:rsidRDefault="00367B13" w:rsidP="009E7ACC">
      <w:pPr>
        <w:spacing w:beforeLines="50" w:after="120" w:line="460" w:lineRule="exact"/>
        <w:ind w:firstLineChars="250" w:firstLine="600"/>
        <w:jc w:val="both"/>
        <w:rPr>
          <w:rFonts w:ascii="宋体"/>
          <w:color w:val="000000"/>
          <w:sz w:val="24"/>
          <w:szCs w:val="24"/>
        </w:rPr>
      </w:pPr>
      <w:r w:rsidRPr="009E7ACC">
        <w:rPr>
          <w:rFonts w:ascii="宋体" w:hAnsi="宋体" w:hint="eastAsia"/>
          <w:color w:val="000000"/>
          <w:sz w:val="24"/>
          <w:szCs w:val="24"/>
        </w:rPr>
        <w:t>上面指出的所有的建议与项目以及国际金融、政治、安全、信息技术计划，有望同“一带一路”构想和战略一同实现。以上所举，对阿塞拜疆与其他欧亚国家都是荦荦大者。</w:t>
      </w:r>
    </w:p>
    <w:p w:rsidR="00367B13" w:rsidRPr="009E7ACC" w:rsidRDefault="00367B13" w:rsidP="009E7ACC">
      <w:pPr>
        <w:spacing w:beforeLines="50" w:after="120" w:line="460" w:lineRule="exact"/>
        <w:ind w:firstLineChars="250" w:firstLine="600"/>
        <w:jc w:val="both"/>
        <w:rPr>
          <w:rFonts w:ascii="宋体"/>
          <w:color w:val="000000"/>
          <w:sz w:val="24"/>
          <w:szCs w:val="24"/>
        </w:rPr>
      </w:pPr>
      <w:r w:rsidRPr="009E7ACC">
        <w:rPr>
          <w:rFonts w:ascii="宋体" w:hAnsi="宋体" w:hint="eastAsia"/>
          <w:color w:val="000000"/>
          <w:sz w:val="24"/>
          <w:szCs w:val="24"/>
        </w:rPr>
        <w:t>在此背景下，“一带一路”或现代“丝绸之路经济带”沿线国家之间的关系因各自的发展需求而呈现总体和谐的状态，但也有一些不利因素导致了相关国家之间的矛盾。这些因素包括：</w:t>
      </w:r>
    </w:p>
    <w:p w:rsidR="00367B13" w:rsidRPr="009E7ACC" w:rsidRDefault="00367B13" w:rsidP="009E7ACC">
      <w:pPr>
        <w:spacing w:beforeLines="50" w:after="120" w:line="460" w:lineRule="exact"/>
        <w:jc w:val="both"/>
        <w:rPr>
          <w:rFonts w:ascii="宋体" w:hAnsi="宋体"/>
          <w:color w:val="000000"/>
          <w:sz w:val="24"/>
          <w:szCs w:val="24"/>
        </w:rPr>
      </w:pPr>
      <w:r w:rsidRPr="009E7ACC">
        <w:rPr>
          <w:rFonts w:ascii="宋体" w:hAnsi="宋体"/>
          <w:color w:val="000000"/>
          <w:sz w:val="24"/>
          <w:szCs w:val="24"/>
          <w:lang w:val="en-US"/>
        </w:rPr>
        <w:t>1.</w:t>
      </w:r>
      <w:r w:rsidRPr="009E7ACC">
        <w:rPr>
          <w:rFonts w:ascii="宋体" w:hAnsi="宋体" w:hint="eastAsia"/>
          <w:color w:val="000000"/>
          <w:sz w:val="24"/>
          <w:szCs w:val="24"/>
        </w:rPr>
        <w:t>在该地区，跨国和国家利益攸关方在不同的地缘政治利益上发生碰撞</w:t>
      </w:r>
      <w:r w:rsidRPr="009E7ACC">
        <w:rPr>
          <w:rFonts w:ascii="宋体" w:hAnsi="宋体"/>
          <w:color w:val="000000"/>
          <w:sz w:val="24"/>
          <w:szCs w:val="24"/>
        </w:rPr>
        <w:t>;</w:t>
      </w:r>
    </w:p>
    <w:p w:rsidR="00367B13" w:rsidRPr="009E7ACC" w:rsidRDefault="00367B13" w:rsidP="009E7ACC">
      <w:pPr>
        <w:spacing w:beforeLines="50" w:after="120" w:line="460" w:lineRule="exact"/>
        <w:jc w:val="both"/>
        <w:rPr>
          <w:rFonts w:ascii="宋体" w:hAnsi="宋体"/>
          <w:color w:val="000000"/>
          <w:sz w:val="24"/>
          <w:szCs w:val="24"/>
        </w:rPr>
      </w:pPr>
      <w:r w:rsidRPr="009E7ACC">
        <w:rPr>
          <w:rFonts w:ascii="宋体" w:hAnsi="宋体"/>
          <w:color w:val="000000"/>
          <w:sz w:val="24"/>
          <w:szCs w:val="24"/>
          <w:lang w:val="en-US"/>
        </w:rPr>
        <w:t>2.</w:t>
      </w:r>
      <w:r w:rsidRPr="009E7ACC">
        <w:rPr>
          <w:rFonts w:ascii="宋体" w:hAnsi="宋体" w:hint="eastAsia"/>
          <w:color w:val="000000"/>
          <w:sz w:val="24"/>
          <w:szCs w:val="24"/>
        </w:rPr>
        <w:t>安全系统，在全球不同地区国家之间的关系</w:t>
      </w:r>
      <w:r w:rsidRPr="009E7ACC">
        <w:rPr>
          <w:rFonts w:ascii="宋体" w:hAnsi="宋体"/>
          <w:color w:val="000000"/>
          <w:sz w:val="24"/>
          <w:szCs w:val="24"/>
        </w:rPr>
        <w:t>;</w:t>
      </w:r>
    </w:p>
    <w:p w:rsidR="00367B13" w:rsidRDefault="00367B13" w:rsidP="009E7ACC">
      <w:pPr>
        <w:spacing w:beforeLines="50" w:after="120" w:line="460" w:lineRule="exact"/>
        <w:jc w:val="both"/>
        <w:rPr>
          <w:rFonts w:ascii="宋体"/>
          <w:color w:val="000000"/>
          <w:sz w:val="24"/>
          <w:szCs w:val="24"/>
        </w:rPr>
      </w:pPr>
      <w:r w:rsidRPr="009E7ACC">
        <w:rPr>
          <w:rFonts w:ascii="宋体" w:hAnsi="宋体"/>
          <w:color w:val="000000"/>
          <w:sz w:val="24"/>
          <w:szCs w:val="24"/>
          <w:lang w:val="en-US"/>
        </w:rPr>
        <w:t>3.</w:t>
      </w:r>
      <w:r w:rsidRPr="009E7ACC">
        <w:rPr>
          <w:rFonts w:ascii="宋体" w:hAnsi="宋体" w:hint="eastAsia"/>
          <w:color w:val="000000"/>
          <w:sz w:val="24"/>
          <w:szCs w:val="24"/>
        </w:rPr>
        <w:t>世界上宗教和文明之间的关系紧张程度加重。</w:t>
      </w:r>
    </w:p>
    <w:p w:rsidR="00367B13" w:rsidRPr="009E7ACC" w:rsidRDefault="00367B13" w:rsidP="009E7ACC">
      <w:pPr>
        <w:spacing w:beforeLines="50" w:after="120" w:line="460" w:lineRule="exact"/>
        <w:ind w:firstLineChars="250" w:firstLine="600"/>
        <w:jc w:val="both"/>
        <w:rPr>
          <w:rFonts w:ascii="宋体"/>
          <w:color w:val="000000"/>
          <w:sz w:val="24"/>
          <w:szCs w:val="24"/>
        </w:rPr>
      </w:pPr>
      <w:r w:rsidRPr="009E7ACC">
        <w:rPr>
          <w:rFonts w:ascii="宋体" w:hAnsi="宋体" w:hint="eastAsia"/>
          <w:color w:val="000000"/>
          <w:sz w:val="24"/>
          <w:szCs w:val="24"/>
        </w:rPr>
        <w:t>但是在各方面的努力下，这些目前正在开发的项目将来必会成为欧亚地区合作发展的推动力</w:t>
      </w:r>
      <w:r w:rsidRPr="009E7ACC">
        <w:rPr>
          <w:rFonts w:ascii="宋体" w:hAnsi="宋体"/>
          <w:color w:val="000000"/>
          <w:sz w:val="24"/>
          <w:szCs w:val="24"/>
          <w:lang w:val="en-US"/>
        </w:rPr>
        <w:t>,</w:t>
      </w:r>
      <w:r w:rsidRPr="009E7ACC">
        <w:rPr>
          <w:rFonts w:ascii="宋体" w:hAnsi="宋体"/>
          <w:color w:val="000000"/>
          <w:sz w:val="24"/>
          <w:szCs w:val="24"/>
        </w:rPr>
        <w:t xml:space="preserve"> </w:t>
      </w:r>
      <w:r w:rsidRPr="009E7ACC">
        <w:rPr>
          <w:rFonts w:ascii="宋体" w:hAnsi="宋体" w:hint="eastAsia"/>
          <w:color w:val="000000"/>
          <w:sz w:val="24"/>
          <w:szCs w:val="24"/>
          <w:lang w:val="en-US"/>
        </w:rPr>
        <w:t>关于这一点必会增加阿塞拜疆的重要意义</w:t>
      </w:r>
      <w:r w:rsidRPr="009E7ACC">
        <w:rPr>
          <w:rFonts w:ascii="宋体" w:hAnsi="宋体" w:hint="eastAsia"/>
          <w:color w:val="000000"/>
          <w:sz w:val="24"/>
          <w:szCs w:val="24"/>
        </w:rPr>
        <w:t>。在一项政治和安全战略上“一带一路”遵循平等互利原则，强调“共商、共建、共享”，有关各国自愿平等参与，这个意思是说完全根据本国利益自主作出决断，共建发展共同体、利益共同体和责任共同体。每一个参与“一带一路”倡议的国家都是一个负责任、有表决权的成员。拿阿塞拜疆来说，它有</w:t>
      </w:r>
      <w:r w:rsidRPr="009E7ACC">
        <w:rPr>
          <w:rFonts w:ascii="宋体" w:hAnsi="宋体"/>
          <w:color w:val="000000"/>
          <w:sz w:val="24"/>
          <w:szCs w:val="24"/>
        </w:rPr>
        <w:t>20%</w:t>
      </w:r>
      <w:r w:rsidRPr="009E7ACC">
        <w:rPr>
          <w:rFonts w:ascii="宋体" w:hAnsi="宋体" w:hint="eastAsia"/>
          <w:color w:val="000000"/>
          <w:sz w:val="24"/>
          <w:szCs w:val="24"/>
        </w:rPr>
        <w:t>的领土被其他国家占领了</w:t>
      </w:r>
      <w:r w:rsidRPr="009E7ACC">
        <w:rPr>
          <w:rFonts w:ascii="宋体" w:hAnsi="宋体" w:hint="eastAsia"/>
          <w:color w:val="000000"/>
          <w:sz w:val="24"/>
          <w:szCs w:val="24"/>
          <w:lang w:val="en-US"/>
        </w:rPr>
        <w:t>，所以对它来说</w:t>
      </w:r>
      <w:r w:rsidRPr="009E7ACC">
        <w:rPr>
          <w:rFonts w:ascii="宋体" w:hAnsi="宋体" w:hint="eastAsia"/>
          <w:color w:val="000000"/>
          <w:sz w:val="24"/>
          <w:szCs w:val="24"/>
        </w:rPr>
        <w:t>安全与和平发展绝不是空口白话，而是必须的。因此阿塞拜疆积极参与“丝绸之路经济带”的发展，也是为了促进国家领土的完整性和增进高加索与中亚国家领土的安全性。</w:t>
      </w:r>
    </w:p>
    <w:sectPr w:rsidR="00367B13" w:rsidRPr="009E7ACC" w:rsidSect="00100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AE0"/>
    <w:rsid w:val="000C371C"/>
    <w:rsid w:val="000E7479"/>
    <w:rsid w:val="001003B3"/>
    <w:rsid w:val="00106F74"/>
    <w:rsid w:val="00186EF4"/>
    <w:rsid w:val="001A36E0"/>
    <w:rsid w:val="001A74BD"/>
    <w:rsid w:val="00203E7B"/>
    <w:rsid w:val="00236430"/>
    <w:rsid w:val="00262A46"/>
    <w:rsid w:val="00291D06"/>
    <w:rsid w:val="00367B13"/>
    <w:rsid w:val="003D7B6A"/>
    <w:rsid w:val="003E7602"/>
    <w:rsid w:val="004350EC"/>
    <w:rsid w:val="00487E53"/>
    <w:rsid w:val="004B4A6B"/>
    <w:rsid w:val="004D5E79"/>
    <w:rsid w:val="004F548A"/>
    <w:rsid w:val="005C0B41"/>
    <w:rsid w:val="005C79BC"/>
    <w:rsid w:val="005F66F5"/>
    <w:rsid w:val="00644D6D"/>
    <w:rsid w:val="006917BE"/>
    <w:rsid w:val="00694A71"/>
    <w:rsid w:val="006C3A50"/>
    <w:rsid w:val="006C4870"/>
    <w:rsid w:val="007076F6"/>
    <w:rsid w:val="00717808"/>
    <w:rsid w:val="00720CA3"/>
    <w:rsid w:val="00735D95"/>
    <w:rsid w:val="007D6F70"/>
    <w:rsid w:val="007E3D21"/>
    <w:rsid w:val="00803999"/>
    <w:rsid w:val="008636C4"/>
    <w:rsid w:val="00873545"/>
    <w:rsid w:val="008B5317"/>
    <w:rsid w:val="00942E25"/>
    <w:rsid w:val="009448A9"/>
    <w:rsid w:val="00980CBE"/>
    <w:rsid w:val="009A70BF"/>
    <w:rsid w:val="009E7ACC"/>
    <w:rsid w:val="00A73FF1"/>
    <w:rsid w:val="00AD71BD"/>
    <w:rsid w:val="00B41710"/>
    <w:rsid w:val="00C209AF"/>
    <w:rsid w:val="00CD7E68"/>
    <w:rsid w:val="00D13052"/>
    <w:rsid w:val="00D86F26"/>
    <w:rsid w:val="00DB1AE0"/>
    <w:rsid w:val="00DD3BF9"/>
    <w:rsid w:val="00DE452C"/>
    <w:rsid w:val="00E03486"/>
    <w:rsid w:val="00EA7219"/>
    <w:rsid w:val="00F7090D"/>
    <w:rsid w:val="00FD2C22"/>
    <w:rsid w:val="39793059"/>
    <w:rsid w:val="5558086C"/>
    <w:rsid w:val="65406B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B3"/>
    <w:pPr>
      <w:spacing w:after="200" w:line="276" w:lineRule="auto"/>
    </w:pPr>
    <w:rPr>
      <w:kern w:val="0"/>
      <w:sz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03B3"/>
    <w:rPr>
      <w:rFonts w:cs="Times New Roman"/>
      <w:color w:val="0000FF"/>
      <w:u w:val="single"/>
    </w:rPr>
  </w:style>
  <w:style w:type="paragraph" w:customStyle="1" w:styleId="1">
    <w:name w:val="Абзац списка1"/>
    <w:basedOn w:val="Normal"/>
    <w:uiPriority w:val="99"/>
    <w:rsid w:val="00100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2776</Words>
  <Characters>2874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cp:revision>
  <dcterms:created xsi:type="dcterms:W3CDTF">2015-11-09T20:30:00Z</dcterms:created>
  <dcterms:modified xsi:type="dcterms:W3CDTF">2015-12-11T06:36:00Z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