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92A" w:rsidRDefault="0016392A">
      <w:pPr>
        <w:rPr>
          <w:rFonts w:ascii="楷体_GB2312" w:eastAsia="楷体_GB2312" w:hAnsi="华文楷体" w:hint="eastAsia"/>
          <w:b/>
          <w:color w:val="660066"/>
          <w:sz w:val="72"/>
          <w:szCs w:val="72"/>
        </w:rPr>
      </w:pPr>
    </w:p>
    <w:p w:rsidR="0016392A" w:rsidRDefault="0016392A">
      <w:pPr>
        <w:rPr>
          <w:rFonts w:ascii="楷体_GB2312" w:eastAsia="楷体_GB2312" w:hAnsi="华文楷体" w:hint="eastAsia"/>
          <w:b/>
          <w:color w:val="3366FF"/>
          <w:sz w:val="72"/>
          <w:szCs w:val="72"/>
        </w:rPr>
      </w:pPr>
    </w:p>
    <w:p w:rsidR="0016392A" w:rsidRDefault="0016392A">
      <w:pPr>
        <w:rPr>
          <w:rFonts w:ascii="楷体_GB2312" w:eastAsia="楷体_GB2312" w:hAnsi="华文楷体" w:hint="eastAsia"/>
          <w:b/>
          <w:color w:val="3366FF"/>
          <w:sz w:val="72"/>
          <w:szCs w:val="72"/>
        </w:rPr>
      </w:pPr>
    </w:p>
    <w:p w:rsidR="0016392A" w:rsidRDefault="0016392A">
      <w:pPr>
        <w:rPr>
          <w:rFonts w:ascii="楷体_GB2312" w:eastAsia="楷体_GB2312" w:hAnsi="华文楷体" w:hint="eastAsia"/>
          <w:b/>
          <w:color w:val="3366FF"/>
          <w:sz w:val="72"/>
          <w:szCs w:val="72"/>
        </w:rPr>
      </w:pPr>
    </w:p>
    <w:p w:rsidR="0016392A" w:rsidRDefault="0016392A">
      <w:pPr>
        <w:jc w:val="center"/>
        <w:rPr>
          <w:rFonts w:ascii="楷体_GB2312" w:eastAsia="楷体_GB2312" w:hAnsi="华文楷体" w:hint="eastAsia"/>
          <w:b/>
          <w:color w:val="3366FF"/>
          <w:sz w:val="72"/>
          <w:szCs w:val="72"/>
        </w:rPr>
      </w:pPr>
      <w:r>
        <w:rPr>
          <w:rFonts w:ascii="楷体_GB2312" w:eastAsia="楷体_GB2312" w:hAnsi="华文楷体" w:hint="eastAsia"/>
          <w:b/>
          <w:color w:val="3366FF"/>
          <w:sz w:val="72"/>
          <w:szCs w:val="72"/>
        </w:rPr>
        <w:t>大连外国语大学汉学院</w:t>
      </w:r>
    </w:p>
    <w:p w:rsidR="0016392A" w:rsidRDefault="0016392A">
      <w:pPr>
        <w:jc w:val="center"/>
        <w:rPr>
          <w:rFonts w:ascii="楷体_GB2312" w:eastAsia="楷体_GB2312" w:hAnsi="华文楷体" w:hint="eastAsia"/>
          <w:b/>
          <w:color w:val="3366FF"/>
          <w:sz w:val="72"/>
          <w:szCs w:val="72"/>
        </w:rPr>
      </w:pPr>
    </w:p>
    <w:p w:rsidR="0016392A" w:rsidRDefault="0016392A">
      <w:pPr>
        <w:jc w:val="center"/>
        <w:rPr>
          <w:rFonts w:ascii="楷体_GB2312" w:eastAsia="楷体_GB2312" w:hAnsi="华文楷体" w:hint="eastAsia"/>
          <w:b/>
          <w:color w:val="3366FF"/>
          <w:sz w:val="72"/>
          <w:szCs w:val="72"/>
        </w:rPr>
      </w:pPr>
      <w:r>
        <w:rPr>
          <w:rFonts w:eastAsia="楷体_GB2312"/>
          <w:b/>
          <w:color w:val="3366FF"/>
          <w:sz w:val="72"/>
          <w:szCs w:val="72"/>
        </w:rPr>
        <w:t>2016</w:t>
      </w:r>
      <w:r>
        <w:rPr>
          <w:rFonts w:ascii="楷体_GB2312" w:eastAsia="楷体_GB2312" w:hAnsi="华文楷体" w:hint="eastAsia"/>
          <w:b/>
          <w:color w:val="3366FF"/>
          <w:sz w:val="72"/>
          <w:szCs w:val="72"/>
        </w:rPr>
        <w:t>暑假短期班招生简章</w:t>
      </w:r>
    </w:p>
    <w:p w:rsidR="0016392A" w:rsidRDefault="0016392A">
      <w:pPr>
        <w:rPr>
          <w:rFonts w:ascii="华文楷体" w:eastAsia="Times New Roman" w:hAnsi="华文楷体"/>
          <w:color w:val="3366FF"/>
          <w:sz w:val="32"/>
          <w:szCs w:val="32"/>
        </w:rPr>
      </w:pPr>
      <w:r>
        <w:rPr>
          <w:rFonts w:ascii="华文楷体" w:eastAsia="Times New Roman" w:hAnsi="华文楷体"/>
          <w:color w:val="3366FF"/>
          <w:sz w:val="32"/>
          <w:szCs w:val="32"/>
        </w:rPr>
        <w:t xml:space="preserve">                          </w:t>
      </w:r>
    </w:p>
    <w:p w:rsidR="0016392A" w:rsidRDefault="0016392A">
      <w:pPr>
        <w:rPr>
          <w:rFonts w:ascii="华文楷体" w:eastAsia="Times New Roman" w:hAnsi="华文楷体"/>
          <w:color w:val="3366FF"/>
          <w:sz w:val="32"/>
          <w:szCs w:val="32"/>
        </w:rPr>
      </w:pPr>
    </w:p>
    <w:p w:rsidR="0016392A" w:rsidRDefault="0016392A">
      <w:pPr>
        <w:rPr>
          <w:rFonts w:ascii="华文楷体" w:eastAsia="Times New Roman" w:hAnsi="华文楷体"/>
          <w:color w:val="3366FF"/>
          <w:sz w:val="32"/>
          <w:szCs w:val="32"/>
        </w:rPr>
      </w:pPr>
    </w:p>
    <w:p w:rsidR="0016392A" w:rsidRDefault="0016392A">
      <w:pPr>
        <w:rPr>
          <w:rFonts w:ascii="华文楷体" w:eastAsia="Times New Roman" w:hAnsi="华文楷体"/>
          <w:color w:val="3366FF"/>
          <w:sz w:val="32"/>
          <w:szCs w:val="32"/>
        </w:rPr>
      </w:pPr>
    </w:p>
    <w:p w:rsidR="0016392A" w:rsidRDefault="0016392A">
      <w:pPr>
        <w:jc w:val="right"/>
        <w:rPr>
          <w:rFonts w:ascii="华文楷体" w:eastAsia="Times New Roman" w:hAnsi="华文楷体"/>
          <w:color w:val="3366FF"/>
          <w:sz w:val="32"/>
          <w:szCs w:val="32"/>
        </w:rPr>
      </w:pPr>
      <w:r>
        <w:rPr>
          <w:rFonts w:ascii="华文楷体" w:eastAsia="Times New Roman" w:hAnsi="华文楷体"/>
          <w:color w:val="3366FF"/>
          <w:sz w:val="32"/>
          <w:szCs w:val="32"/>
        </w:rPr>
        <w:t xml:space="preserve">                        </w:t>
      </w:r>
    </w:p>
    <w:p w:rsidR="0016392A" w:rsidRDefault="0016392A">
      <w:pPr>
        <w:jc w:val="right"/>
        <w:rPr>
          <w:rFonts w:ascii="华文楷体" w:eastAsia="Times New Roman" w:hAnsi="华文楷体"/>
          <w:color w:val="3366FF"/>
          <w:sz w:val="32"/>
          <w:szCs w:val="32"/>
        </w:rPr>
      </w:pPr>
    </w:p>
    <w:p w:rsidR="0016392A" w:rsidRDefault="0016392A">
      <w:pPr>
        <w:jc w:val="center"/>
        <w:rPr>
          <w:rFonts w:ascii="华文楷体" w:eastAsia="Times New Roman" w:hAnsi="华文楷体"/>
          <w:b/>
          <w:color w:val="3366FF"/>
          <w:sz w:val="44"/>
          <w:szCs w:val="44"/>
        </w:rPr>
      </w:pPr>
      <w:r>
        <w:rPr>
          <w:rFonts w:ascii="华文楷体" w:eastAsia="Times New Roman" w:hAnsi="华文楷体"/>
          <w:b/>
          <w:color w:val="3366FF"/>
          <w:sz w:val="44"/>
          <w:szCs w:val="44"/>
        </w:rPr>
        <w:t xml:space="preserve">                              </w:t>
      </w:r>
      <w:r>
        <w:rPr>
          <w:rFonts w:eastAsia="Times New Roman"/>
          <w:b/>
          <w:color w:val="3366FF"/>
          <w:sz w:val="44"/>
          <w:szCs w:val="44"/>
        </w:rPr>
        <w:t xml:space="preserve">http://scs.dlufl.edu.cn </w:t>
      </w:r>
    </w:p>
    <w:p w:rsidR="0016392A" w:rsidRDefault="0016392A"/>
    <w:p w:rsidR="0016392A" w:rsidRDefault="0016392A"/>
    <w:p w:rsidR="0016392A" w:rsidRDefault="0016392A"/>
    <w:p w:rsidR="0016392A" w:rsidRDefault="0016392A"/>
    <w:p w:rsidR="0016392A" w:rsidRDefault="0016392A"/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cs="Arial"/>
          <w:b/>
          <w:color w:val="3366FF"/>
          <w:sz w:val="28"/>
          <w:szCs w:val="28"/>
        </w:rPr>
      </w:pP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cs="Arial"/>
          <w:b/>
          <w:color w:val="3366FF"/>
          <w:sz w:val="28"/>
          <w:szCs w:val="28"/>
        </w:rPr>
      </w:pPr>
      <w:r>
        <w:rPr>
          <w:rFonts w:cs="Arial" w:hint="eastAsia"/>
          <w:b/>
          <w:color w:val="3366FF"/>
          <w:sz w:val="28"/>
          <w:szCs w:val="28"/>
        </w:rPr>
        <w:t>【汉学院简介】</w:t>
      </w:r>
      <w:r>
        <w:rPr>
          <w:rFonts w:cs="Arial"/>
          <w:b/>
          <w:color w:val="3366FF"/>
          <w:sz w:val="28"/>
          <w:szCs w:val="28"/>
        </w:rPr>
        <w:t xml:space="preserve">    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Chars="200"/>
        <w:rPr>
          <w:rFonts w:cs="Arial"/>
        </w:rPr>
      </w:pPr>
      <w:r>
        <w:rPr>
          <w:rFonts w:cs="Arial" w:hint="eastAsia"/>
        </w:rPr>
        <w:t>大连外国语大学汉学院成立于</w:t>
      </w:r>
      <w:r>
        <w:rPr>
          <w:rFonts w:cs="Arial"/>
        </w:rPr>
        <w:t>1985</w:t>
      </w:r>
      <w:r>
        <w:rPr>
          <w:rFonts w:cs="Arial" w:hint="eastAsia"/>
        </w:rPr>
        <w:t>年，是中国重要的对外汉语教学单位、辽宁省首批来华留学教育示范基地、中国汉语水平考试</w:t>
      </w:r>
      <w:r>
        <w:rPr>
          <w:rFonts w:cs="Arial"/>
        </w:rPr>
        <w:t>(HSK)</w:t>
      </w:r>
      <w:r>
        <w:rPr>
          <w:rFonts w:cs="Arial" w:hint="eastAsia"/>
        </w:rPr>
        <w:t>大连考试中心、汉语国际推广多语种大连基地重要的依托部门。国际学生教育教学层次包括长短期汉语进修教学、本科教学、硕士研究生和博士研究生教学。每年有来自</w:t>
      </w:r>
      <w:r>
        <w:rPr>
          <w:rFonts w:cs="Arial"/>
        </w:rPr>
        <w:t>40</w:t>
      </w:r>
      <w:r>
        <w:rPr>
          <w:rFonts w:cs="Arial" w:hint="eastAsia"/>
        </w:rPr>
        <w:t>多个国家的近</w:t>
      </w:r>
      <w:r>
        <w:rPr>
          <w:rFonts w:cs="Arial"/>
        </w:rPr>
        <w:t>1,500</w:t>
      </w:r>
      <w:r>
        <w:rPr>
          <w:rFonts w:cs="Arial" w:hint="eastAsia"/>
        </w:rPr>
        <w:t>名国际学生在这里学习汉语和中国文化。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cs="Arial"/>
          <w:b/>
          <w:color w:val="3366FF"/>
          <w:sz w:val="28"/>
          <w:szCs w:val="28"/>
        </w:rPr>
      </w:pPr>
      <w:r>
        <w:rPr>
          <w:rFonts w:cs="Arial" w:hint="eastAsia"/>
          <w:b/>
          <w:color w:val="3366FF"/>
          <w:sz w:val="28"/>
          <w:szCs w:val="28"/>
        </w:rPr>
        <w:t>【暑假短期班】</w:t>
      </w:r>
    </w:p>
    <w:p w:rsidR="0016392A" w:rsidRDefault="0016392A">
      <w:pPr>
        <w:ind w:firstLineChars="200" w:firstLine="480"/>
        <w:rPr>
          <w:rFonts w:cs="Arial"/>
          <w:sz w:val="24"/>
        </w:rPr>
      </w:pPr>
      <w:r>
        <w:rPr>
          <w:rFonts w:cs="Arial" w:hint="eastAsia"/>
          <w:sz w:val="24"/>
        </w:rPr>
        <w:t>汉学院暑假期间举办短期汉语研修项目，为海外汉语学习爱好者提供在中国学习汉语、提高汉语水平、体验中国文化的机会。</w:t>
      </w:r>
    </w:p>
    <w:p w:rsidR="0016392A" w:rsidRDefault="0016392A" w:rsidP="00DF76CB">
      <w:pPr>
        <w:pStyle w:val="NormalWeb"/>
        <w:spacing w:beforeLines="25" w:beforeAutospacing="0" w:afterLines="25" w:afterAutospacing="0" w:line="240" w:lineRule="auto"/>
        <w:ind w:firstLine="0"/>
        <w:rPr>
          <w:rFonts w:ascii="Times New Roman" w:hAnsi="Times New Roman" w:cs="Arial"/>
          <w:kern w:val="2"/>
        </w:rPr>
      </w:pPr>
      <w:r>
        <w:rPr>
          <w:rFonts w:hint="eastAsia"/>
          <w:b/>
          <w:color w:val="3366FF"/>
        </w:rPr>
        <w:t>开班时间：</w:t>
      </w:r>
      <w:r>
        <w:rPr>
          <w:b/>
        </w:rPr>
        <w:t xml:space="preserve"> </w:t>
      </w:r>
      <w:r>
        <w:rPr>
          <w:rFonts w:ascii="Times New Roman" w:hAnsi="Times New Roman" w:cs="Arial" w:hint="eastAsia"/>
          <w:kern w:val="2"/>
        </w:rPr>
        <w:t>暑假短期班共分两期，每期为期四周。</w:t>
      </w:r>
    </w:p>
    <w:tbl>
      <w:tblPr>
        <w:tblW w:w="63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4314"/>
      </w:tblGrid>
      <w:tr w:rsidR="0016392A">
        <w:trPr>
          <w:trHeight w:val="23"/>
        </w:trPr>
        <w:tc>
          <w:tcPr>
            <w:tcW w:w="2070" w:type="dxa"/>
            <w:shd w:val="clear" w:color="auto" w:fill="E6E6E6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18"/>
                <w:szCs w:val="18"/>
              </w:rPr>
              <w:t>课程</w:t>
            </w:r>
          </w:p>
        </w:tc>
        <w:tc>
          <w:tcPr>
            <w:tcW w:w="4314" w:type="dxa"/>
            <w:shd w:val="clear" w:color="auto" w:fill="E6E6E6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18"/>
                <w:szCs w:val="18"/>
              </w:rPr>
              <w:t>开班时间</w:t>
            </w:r>
          </w:p>
        </w:tc>
      </w:tr>
      <w:tr w:rsidR="0016392A">
        <w:trPr>
          <w:trHeight w:val="23"/>
        </w:trPr>
        <w:tc>
          <w:tcPr>
            <w:tcW w:w="2070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第一期</w:t>
            </w:r>
          </w:p>
        </w:tc>
        <w:tc>
          <w:tcPr>
            <w:tcW w:w="4314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日～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周）</w:t>
            </w:r>
          </w:p>
        </w:tc>
      </w:tr>
      <w:tr w:rsidR="0016392A">
        <w:trPr>
          <w:trHeight w:val="23"/>
        </w:trPr>
        <w:tc>
          <w:tcPr>
            <w:tcW w:w="2070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第二期</w:t>
            </w:r>
          </w:p>
        </w:tc>
        <w:tc>
          <w:tcPr>
            <w:tcW w:w="4314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日～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周）</w:t>
            </w:r>
          </w:p>
        </w:tc>
      </w:tr>
    </w:tbl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ascii="Times New Roman" w:hAnsi="Times New Roman" w:cs="Arial"/>
          <w:bCs/>
          <w:color w:val="3366FF"/>
          <w:kern w:val="2"/>
          <w:sz w:val="21"/>
          <w:szCs w:val="21"/>
          <w:highlight w:val="lightGray"/>
        </w:rPr>
      </w:pPr>
      <w:r>
        <w:rPr>
          <w:rFonts w:ascii="Times New Roman" w:hAnsi="Times New Roman" w:cs="Arial" w:hint="eastAsia"/>
          <w:b/>
          <w:color w:val="3366FF"/>
          <w:kern w:val="2"/>
          <w:sz w:val="21"/>
          <w:szCs w:val="21"/>
        </w:rPr>
        <w:t>※</w:t>
      </w:r>
      <w:r>
        <w:rPr>
          <w:rFonts w:ascii="Times New Roman" w:hAnsi="Times New Roman" w:cs="Arial"/>
          <w:bCs/>
          <w:kern w:val="2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kern w:val="2"/>
          <w:sz w:val="21"/>
          <w:szCs w:val="21"/>
        </w:rPr>
        <w:t>每期课程内容相似，时间不同，学生可根据个人安排自由选择，一至四周学习期限皆可。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ascii="Times New Roman" w:hAnsi="Times New Roman" w:cs="Arial"/>
          <w:b/>
          <w:color w:val="3366FF"/>
          <w:kern w:val="2"/>
          <w:sz w:val="21"/>
        </w:rPr>
      </w:pPr>
      <w:r>
        <w:rPr>
          <w:rFonts w:ascii="Times New Roman" w:hAnsi="Times New Roman" w:cs="Arial" w:hint="eastAsia"/>
          <w:b/>
          <w:color w:val="3366FF"/>
          <w:kern w:val="2"/>
          <w:sz w:val="21"/>
          <w:szCs w:val="21"/>
        </w:rPr>
        <w:t>※</w:t>
      </w:r>
      <w:r>
        <w:rPr>
          <w:rFonts w:ascii="Times New Roman" w:hAnsi="Times New Roman" w:cs="Arial"/>
          <w:b/>
          <w:color w:val="3366FF"/>
          <w:kern w:val="2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kern w:val="2"/>
          <w:sz w:val="21"/>
          <w:szCs w:val="21"/>
        </w:rPr>
        <w:t>团队如有入学时间及其他特殊要求，请致电</w:t>
      </w:r>
      <w:r>
        <w:rPr>
          <w:rFonts w:ascii="Times New Roman" w:hAnsi="Times New Roman" w:cs="Times New Roman"/>
          <w:bCs/>
          <w:kern w:val="2"/>
          <w:sz w:val="21"/>
          <w:szCs w:val="21"/>
        </w:rPr>
        <w:t>86-411-86115206/5286</w:t>
      </w:r>
      <w:r>
        <w:rPr>
          <w:rFonts w:ascii="Times New Roman" w:hAnsi="Times New Roman" w:cs="Times New Roman" w:hint="eastAsia"/>
          <w:bCs/>
          <w:kern w:val="2"/>
          <w:sz w:val="21"/>
          <w:szCs w:val="21"/>
        </w:rPr>
        <w:t>咨询。</w:t>
      </w:r>
    </w:p>
    <w:p w:rsidR="0016392A" w:rsidRDefault="0016392A" w:rsidP="00DF76CB">
      <w:pPr>
        <w:spacing w:beforeLines="25"/>
        <w:rPr>
          <w:rFonts w:cs="Arial"/>
          <w:sz w:val="24"/>
        </w:rPr>
      </w:pPr>
      <w:r>
        <w:rPr>
          <w:rFonts w:hint="eastAsia"/>
          <w:b/>
          <w:color w:val="3366FF"/>
          <w:sz w:val="24"/>
        </w:rPr>
        <w:t>班型安排</w:t>
      </w:r>
      <w:r>
        <w:rPr>
          <w:rFonts w:hint="eastAsia"/>
          <w:b/>
          <w:color w:val="0000FF"/>
          <w:sz w:val="24"/>
        </w:rPr>
        <w:t>：</w:t>
      </w:r>
      <w:r>
        <w:rPr>
          <w:rFonts w:cs="Arial" w:hint="eastAsia"/>
          <w:sz w:val="24"/>
        </w:rPr>
        <w:t>根据学生汉语水平分为入门班、初级班、中级班、高级班等不同层</w:t>
      </w:r>
    </w:p>
    <w:p w:rsidR="0016392A" w:rsidRDefault="0016392A">
      <w:pPr>
        <w:ind w:leftChars="570" w:left="1197"/>
        <w:rPr>
          <w:rFonts w:ascii="宋体" w:cs="Arial"/>
          <w:kern w:val="0"/>
          <w:sz w:val="24"/>
        </w:rPr>
      </w:pPr>
      <w:r>
        <w:rPr>
          <w:rFonts w:cs="Arial" w:hint="eastAsia"/>
          <w:sz w:val="24"/>
        </w:rPr>
        <w:t>次；</w:t>
      </w:r>
      <w:r>
        <w:rPr>
          <w:rFonts w:ascii="宋体" w:hAnsi="宋体" w:cs="Arial" w:hint="eastAsia"/>
          <w:kern w:val="0"/>
          <w:sz w:val="24"/>
        </w:rPr>
        <w:t>人数每班不超过</w:t>
      </w:r>
      <w:r>
        <w:rPr>
          <w:rFonts w:ascii="宋体" w:hAnsi="宋体" w:cs="Arial"/>
          <w:kern w:val="0"/>
          <w:sz w:val="24"/>
        </w:rPr>
        <w:t>25</w:t>
      </w:r>
      <w:r>
        <w:rPr>
          <w:rFonts w:ascii="宋体" w:hAnsi="宋体" w:cs="Arial" w:hint="eastAsia"/>
          <w:kern w:val="0"/>
          <w:sz w:val="24"/>
        </w:rPr>
        <w:t>人，</w:t>
      </w:r>
      <w:r>
        <w:rPr>
          <w:rFonts w:ascii="宋体" w:hAnsi="宋体" w:cs="Arial"/>
          <w:kern w:val="0"/>
          <w:sz w:val="24"/>
        </w:rPr>
        <w:t>5</w:t>
      </w:r>
      <w:r>
        <w:rPr>
          <w:rFonts w:ascii="宋体" w:hAnsi="宋体" w:cs="Arial" w:hint="eastAsia"/>
          <w:kern w:val="0"/>
          <w:sz w:val="24"/>
        </w:rPr>
        <w:t>人以上成班</w:t>
      </w:r>
      <w:r>
        <w:rPr>
          <w:rFonts w:ascii="宋体" w:cs="Arial"/>
          <w:kern w:val="0"/>
          <w:sz w:val="24"/>
        </w:rPr>
        <w:t>,</w:t>
      </w:r>
      <w:r>
        <w:rPr>
          <w:rFonts w:ascii="宋体" w:hAnsi="宋体" w:cs="Arial" w:hint="eastAsia"/>
          <w:kern w:val="0"/>
          <w:sz w:val="24"/>
        </w:rPr>
        <w:t>学院将根据人数为学生调剂班级；人数不足</w:t>
      </w:r>
      <w:r>
        <w:rPr>
          <w:rFonts w:ascii="宋体" w:hAnsi="宋体" w:cs="Arial"/>
          <w:kern w:val="0"/>
          <w:sz w:val="24"/>
        </w:rPr>
        <w:t>5</w:t>
      </w:r>
      <w:r>
        <w:rPr>
          <w:rFonts w:ascii="宋体" w:hAnsi="宋体" w:cs="Arial" w:hint="eastAsia"/>
          <w:kern w:val="0"/>
          <w:sz w:val="24"/>
        </w:rPr>
        <w:t>人的团队如申请独立成班，按</w:t>
      </w:r>
      <w:r>
        <w:rPr>
          <w:rFonts w:ascii="宋体" w:hAnsi="宋体" w:cs="Arial"/>
          <w:kern w:val="0"/>
          <w:sz w:val="24"/>
        </w:rPr>
        <w:t>5</w:t>
      </w:r>
      <w:r>
        <w:rPr>
          <w:rFonts w:ascii="宋体" w:hAnsi="宋体" w:cs="Arial" w:hint="eastAsia"/>
          <w:kern w:val="0"/>
          <w:sz w:val="24"/>
        </w:rPr>
        <w:t>人标准收费。</w:t>
      </w:r>
    </w:p>
    <w:p w:rsidR="0016392A" w:rsidRDefault="0016392A" w:rsidP="00DF76CB">
      <w:pPr>
        <w:spacing w:beforeLines="25"/>
        <w:ind w:left="1181" w:hangingChars="490" w:hanging="1181"/>
        <w:rPr>
          <w:b/>
          <w:color w:val="3366FF"/>
          <w:sz w:val="24"/>
        </w:rPr>
      </w:pPr>
      <w:r>
        <w:rPr>
          <w:rFonts w:hint="eastAsia"/>
          <w:b/>
          <w:color w:val="3366FF"/>
          <w:sz w:val="24"/>
        </w:rPr>
        <w:t>文化体验：</w:t>
      </w:r>
      <w:r>
        <w:rPr>
          <w:rFonts w:hint="eastAsia"/>
          <w:sz w:val="24"/>
        </w:rPr>
        <w:t>周一至周五下午，安排免费文化体验课程，内容包括：中国画、书法、剪纸、中国结、捏泥人、武术、太极拳、中国烹饪欣赏、茶艺欣赏等。学院还将适时组织开展城市观光、博物馆参观、拓展训练、购物体验等丰富多彩的课外语言实践活动。</w:t>
      </w:r>
    </w:p>
    <w:p w:rsidR="0016392A" w:rsidRDefault="0016392A" w:rsidP="00DF76CB">
      <w:pPr>
        <w:spacing w:beforeLines="25"/>
        <w:ind w:left="1181" w:hangingChars="490" w:hanging="1181"/>
        <w:rPr>
          <w:b/>
          <w:sz w:val="24"/>
        </w:rPr>
      </w:pPr>
      <w:r>
        <w:rPr>
          <w:rFonts w:hint="eastAsia"/>
          <w:b/>
          <w:color w:val="3366FF"/>
          <w:sz w:val="24"/>
        </w:rPr>
        <w:t>旅游参观：</w:t>
      </w:r>
      <w:r>
        <w:rPr>
          <w:rFonts w:hint="eastAsia"/>
          <w:sz w:val="24"/>
        </w:rPr>
        <w:t>周末为学生安排景点游览、短途旅行等活动，学生可自费参加：</w:t>
      </w:r>
      <w:r>
        <w:rPr>
          <w:b/>
          <w:sz w:val="24"/>
        </w:rPr>
        <w:t xml:space="preserve"> </w:t>
      </w:r>
    </w:p>
    <w:p w:rsidR="0016392A" w:rsidRDefault="0016392A">
      <w:pPr>
        <w:pStyle w:val="NormalWeb"/>
        <w:spacing w:before="0" w:beforeAutospacing="0" w:after="0" w:afterAutospacing="0" w:line="240" w:lineRule="auto"/>
        <w:ind w:left="1320" w:firstLine="0"/>
      </w:pPr>
      <w:r>
        <w:t>1</w:t>
      </w:r>
      <w:r>
        <w:rPr>
          <w:rFonts w:hint="eastAsia"/>
        </w:rPr>
        <w:t>）大连市内游，包括金石滩、森林动物园、圣亚海洋世界等；</w:t>
      </w:r>
    </w:p>
    <w:p w:rsidR="0016392A" w:rsidRDefault="0016392A">
      <w:pPr>
        <w:pStyle w:val="NormalWeb"/>
        <w:spacing w:before="0" w:beforeAutospacing="0" w:after="0" w:afterAutospacing="0" w:line="240" w:lineRule="auto"/>
        <w:ind w:left="1320" w:firstLine="0"/>
      </w:pPr>
      <w:r>
        <w:t>2</w:t>
      </w:r>
      <w:r>
        <w:rPr>
          <w:rFonts w:hint="eastAsia"/>
        </w:rPr>
        <w:t>）旅顺口区观光，包括老虎尾、白玉山、英歌石、横山寺等；</w:t>
      </w:r>
    </w:p>
    <w:p w:rsidR="0016392A" w:rsidRDefault="0016392A">
      <w:pPr>
        <w:pStyle w:val="NormalWeb"/>
        <w:spacing w:before="0" w:beforeAutospacing="0" w:after="0" w:afterAutospacing="0" w:line="240" w:lineRule="auto"/>
        <w:ind w:left="1320" w:firstLine="0"/>
      </w:pPr>
      <w:r>
        <w:t>3</w:t>
      </w:r>
      <w:r>
        <w:rPr>
          <w:rFonts w:hint="eastAsia"/>
        </w:rPr>
        <w:t>）周边城市游，包括葫芦岛、兴城、沈阳等地。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sz w:val="21"/>
          <w:szCs w:val="21"/>
        </w:rPr>
      </w:pPr>
      <w:r>
        <w:rPr>
          <w:rFonts w:ascii="Times New Roman" w:hAnsi="Times New Roman" w:cs="Arial" w:hint="eastAsia"/>
          <w:b/>
          <w:color w:val="3366FF"/>
          <w:kern w:val="2"/>
          <w:sz w:val="21"/>
          <w:szCs w:val="21"/>
        </w:rPr>
        <w:t>※</w:t>
      </w:r>
      <w:r>
        <w:rPr>
          <w:rFonts w:ascii="Times New Roman" w:hAnsi="Times New Roman" w:cs="Arial"/>
          <w:b/>
          <w:color w:val="3366FF"/>
          <w:kern w:val="2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以上项目</w:t>
      </w:r>
      <w:r>
        <w:rPr>
          <w:rFonts w:ascii="Times New Roman" w:hAnsi="Times New Roman" w:cs="Times New Roman"/>
          <w:kern w:val="2"/>
          <w:sz w:val="21"/>
          <w:szCs w:val="21"/>
        </w:rPr>
        <w:t>5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人成团，具体费用以旅行社实际报价为准，团体旅行计划可协商制定。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cs="Arial"/>
          <w:b/>
          <w:color w:val="3366FF"/>
          <w:sz w:val="28"/>
          <w:szCs w:val="28"/>
        </w:rPr>
      </w:pPr>
      <w:r>
        <w:rPr>
          <w:rFonts w:cs="Arial" w:hint="eastAsia"/>
          <w:b/>
          <w:color w:val="3366FF"/>
          <w:sz w:val="28"/>
          <w:szCs w:val="28"/>
        </w:rPr>
        <w:t>【报名方法及相关事宜】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cs="Arial"/>
        </w:rPr>
      </w:pPr>
      <w:r>
        <w:rPr>
          <w:rFonts w:hint="eastAsia"/>
          <w:b/>
          <w:color w:val="3366FF"/>
        </w:rPr>
        <w:t>报名条件：</w:t>
      </w:r>
      <w:r>
        <w:rPr>
          <w:rFonts w:hint="eastAsia"/>
          <w:bCs/>
        </w:rPr>
        <w:t>学生需</w:t>
      </w:r>
      <w:r>
        <w:rPr>
          <w:rFonts w:cs="Arial" w:hint="eastAsia"/>
        </w:rPr>
        <w:t>热爱中国文化，喜爱学习汉语，身心健康。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color w:val="0000FF"/>
          <w:sz w:val="21"/>
          <w:szCs w:val="21"/>
        </w:rPr>
      </w:pPr>
      <w:r>
        <w:rPr>
          <w:rFonts w:hint="eastAsia"/>
          <w:b/>
          <w:color w:val="3366FF"/>
        </w:rPr>
        <w:t>报名时间：</w:t>
      </w:r>
      <w:r>
        <w:rPr>
          <w:rFonts w:cs="Arial"/>
        </w:rPr>
        <w:t>2016</w:t>
      </w:r>
      <w:r>
        <w:rPr>
          <w:rFonts w:cs="Arial" w:hint="eastAsia"/>
        </w:rPr>
        <w:t>年</w:t>
      </w:r>
      <w:r>
        <w:rPr>
          <w:rFonts w:cs="Arial"/>
        </w:rPr>
        <w:t>3</w:t>
      </w:r>
      <w:r>
        <w:rPr>
          <w:rFonts w:cs="Arial" w:hint="eastAsia"/>
        </w:rPr>
        <w:t>月</w:t>
      </w:r>
      <w:r>
        <w:rPr>
          <w:rFonts w:cs="Arial"/>
        </w:rPr>
        <w:t>1</w:t>
      </w:r>
      <w:r>
        <w:rPr>
          <w:rFonts w:cs="Arial" w:hint="eastAsia"/>
        </w:rPr>
        <w:t>日</w:t>
      </w:r>
      <w:r>
        <w:rPr>
          <w:rFonts w:cs="Arial"/>
        </w:rPr>
        <w:t>—2016</w:t>
      </w:r>
      <w:r>
        <w:rPr>
          <w:rFonts w:cs="Arial" w:hint="eastAsia"/>
        </w:rPr>
        <w:t>年</w:t>
      </w:r>
      <w:r>
        <w:rPr>
          <w:rFonts w:cs="Arial"/>
        </w:rPr>
        <w:t>6</w:t>
      </w:r>
      <w:r>
        <w:rPr>
          <w:rFonts w:cs="Arial" w:hint="eastAsia"/>
        </w:rPr>
        <w:t>月</w:t>
      </w:r>
      <w:r>
        <w:rPr>
          <w:rFonts w:cs="Arial"/>
        </w:rPr>
        <w:t>30</w:t>
      </w:r>
      <w:r>
        <w:rPr>
          <w:rFonts w:cs="Arial" w:hint="eastAsia"/>
        </w:rPr>
        <w:t>日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b/>
        </w:rPr>
      </w:pPr>
      <w:r>
        <w:rPr>
          <w:rFonts w:hint="eastAsia"/>
          <w:b/>
          <w:color w:val="3366FF"/>
        </w:rPr>
        <w:t>费用</w:t>
      </w:r>
      <w:r>
        <w:rPr>
          <w:b/>
          <w:color w:val="3366FF"/>
        </w:rPr>
        <w:t xml:space="preserve"> (</w:t>
      </w:r>
      <w:r>
        <w:rPr>
          <w:rFonts w:hint="eastAsia"/>
          <w:b/>
          <w:color w:val="3366FF"/>
        </w:rPr>
        <w:t>人民币</w:t>
      </w:r>
      <w:r>
        <w:rPr>
          <w:b/>
          <w:color w:val="3366FF"/>
        </w:rPr>
        <w:t>)</w:t>
      </w:r>
      <w:r>
        <w:rPr>
          <w:rFonts w:hint="eastAsia"/>
          <w:b/>
          <w:color w:val="3366FF"/>
        </w:rPr>
        <w:t>：</w:t>
      </w:r>
    </w:p>
    <w:p w:rsidR="0016392A" w:rsidRDefault="0016392A">
      <w:pPr>
        <w:pStyle w:val="NormalWeb"/>
        <w:spacing w:before="0" w:beforeAutospacing="0" w:after="0" w:afterAutospacing="0" w:line="240" w:lineRule="auto"/>
        <w:ind w:firstLine="0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 w:hint="eastAsia"/>
          <w:b/>
        </w:rPr>
        <w:t>学杂费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1452"/>
        <w:gridCol w:w="1089"/>
        <w:gridCol w:w="1148"/>
        <w:gridCol w:w="1392"/>
      </w:tblGrid>
      <w:tr w:rsidR="0016392A">
        <w:trPr>
          <w:trHeight w:val="23"/>
          <w:jc w:val="center"/>
        </w:trPr>
        <w:tc>
          <w:tcPr>
            <w:tcW w:w="1699" w:type="dxa"/>
            <w:shd w:val="clear" w:color="auto" w:fill="E6E6E6"/>
            <w:vAlign w:val="center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Cs w:val="21"/>
              </w:rPr>
              <w:t>学习期限</w:t>
            </w:r>
          </w:p>
        </w:tc>
        <w:tc>
          <w:tcPr>
            <w:tcW w:w="1452" w:type="dxa"/>
            <w:shd w:val="clear" w:color="auto" w:fill="E6E6E6"/>
            <w:vAlign w:val="center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Cs w:val="21"/>
              </w:rPr>
              <w:t>注册费</w:t>
            </w:r>
          </w:p>
        </w:tc>
        <w:tc>
          <w:tcPr>
            <w:tcW w:w="1089" w:type="dxa"/>
            <w:shd w:val="clear" w:color="auto" w:fill="E6E6E6"/>
            <w:vAlign w:val="center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Cs w:val="21"/>
              </w:rPr>
              <w:t>学费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Cs w:val="21"/>
              </w:rPr>
              <w:t>杂费</w:t>
            </w:r>
          </w:p>
        </w:tc>
        <w:tc>
          <w:tcPr>
            <w:tcW w:w="1392" w:type="dxa"/>
            <w:shd w:val="clear" w:color="auto" w:fill="E6E6E6"/>
            <w:vAlign w:val="center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Cs w:val="21"/>
              </w:rPr>
              <w:t>合计</w:t>
            </w:r>
          </w:p>
        </w:tc>
      </w:tr>
      <w:tr w:rsidR="0016392A">
        <w:trPr>
          <w:trHeight w:val="227"/>
          <w:jc w:val="center"/>
        </w:trPr>
        <w:tc>
          <w:tcPr>
            <w:tcW w:w="169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一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周</w:t>
            </w:r>
          </w:p>
        </w:tc>
        <w:tc>
          <w:tcPr>
            <w:tcW w:w="1452" w:type="dxa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400</w:t>
            </w:r>
          </w:p>
        </w:tc>
        <w:tc>
          <w:tcPr>
            <w:tcW w:w="108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1500</w:t>
            </w:r>
          </w:p>
        </w:tc>
        <w:tc>
          <w:tcPr>
            <w:tcW w:w="1148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750</w:t>
            </w:r>
          </w:p>
        </w:tc>
        <w:tc>
          <w:tcPr>
            <w:tcW w:w="1392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2650</w:t>
            </w:r>
          </w:p>
        </w:tc>
      </w:tr>
      <w:tr w:rsidR="0016392A">
        <w:trPr>
          <w:trHeight w:val="272"/>
          <w:jc w:val="center"/>
        </w:trPr>
        <w:tc>
          <w:tcPr>
            <w:tcW w:w="169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两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周</w:t>
            </w:r>
          </w:p>
        </w:tc>
        <w:tc>
          <w:tcPr>
            <w:tcW w:w="1452" w:type="dxa"/>
          </w:tcPr>
          <w:p w:rsidR="0016392A" w:rsidRDefault="0016392A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400</w:t>
            </w:r>
          </w:p>
        </w:tc>
        <w:tc>
          <w:tcPr>
            <w:tcW w:w="108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2300</w:t>
            </w:r>
          </w:p>
        </w:tc>
        <w:tc>
          <w:tcPr>
            <w:tcW w:w="1148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850</w:t>
            </w:r>
          </w:p>
        </w:tc>
        <w:tc>
          <w:tcPr>
            <w:tcW w:w="1392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3550</w:t>
            </w:r>
          </w:p>
        </w:tc>
      </w:tr>
      <w:tr w:rsidR="0016392A">
        <w:trPr>
          <w:trHeight w:val="23"/>
          <w:jc w:val="center"/>
        </w:trPr>
        <w:tc>
          <w:tcPr>
            <w:tcW w:w="169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三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周</w:t>
            </w:r>
          </w:p>
        </w:tc>
        <w:tc>
          <w:tcPr>
            <w:tcW w:w="1452" w:type="dxa"/>
          </w:tcPr>
          <w:p w:rsidR="0016392A" w:rsidRDefault="0016392A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400</w:t>
            </w:r>
          </w:p>
        </w:tc>
        <w:tc>
          <w:tcPr>
            <w:tcW w:w="108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2700</w:t>
            </w:r>
          </w:p>
        </w:tc>
        <w:tc>
          <w:tcPr>
            <w:tcW w:w="1148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950</w:t>
            </w:r>
          </w:p>
        </w:tc>
        <w:tc>
          <w:tcPr>
            <w:tcW w:w="1392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4050</w:t>
            </w:r>
          </w:p>
        </w:tc>
      </w:tr>
      <w:tr w:rsidR="0016392A">
        <w:trPr>
          <w:trHeight w:val="23"/>
          <w:jc w:val="center"/>
        </w:trPr>
        <w:tc>
          <w:tcPr>
            <w:tcW w:w="169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四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周</w:t>
            </w:r>
          </w:p>
        </w:tc>
        <w:tc>
          <w:tcPr>
            <w:tcW w:w="1452" w:type="dxa"/>
          </w:tcPr>
          <w:p w:rsidR="0016392A" w:rsidRDefault="0016392A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400</w:t>
            </w:r>
          </w:p>
        </w:tc>
        <w:tc>
          <w:tcPr>
            <w:tcW w:w="1089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3150</w:t>
            </w:r>
          </w:p>
        </w:tc>
        <w:tc>
          <w:tcPr>
            <w:tcW w:w="1148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1050</w:t>
            </w:r>
          </w:p>
        </w:tc>
        <w:tc>
          <w:tcPr>
            <w:tcW w:w="1392" w:type="dxa"/>
            <w:vAlign w:val="center"/>
          </w:tcPr>
          <w:p w:rsidR="0016392A" w:rsidRDefault="0016392A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4600</w:t>
            </w:r>
          </w:p>
        </w:tc>
      </w:tr>
    </w:tbl>
    <w:p w:rsidR="0016392A" w:rsidRDefault="0016392A" w:rsidP="00DF76CB">
      <w:pPr>
        <w:ind w:firstLineChars="200" w:firstLine="422"/>
        <w:rPr>
          <w:szCs w:val="21"/>
        </w:rPr>
      </w:pPr>
      <w:r>
        <w:rPr>
          <w:rFonts w:cs="Arial" w:hint="eastAsia"/>
          <w:b/>
          <w:color w:val="3366FF"/>
          <w:szCs w:val="21"/>
        </w:rPr>
        <w:t>※</w:t>
      </w:r>
      <w:r>
        <w:rPr>
          <w:rFonts w:cs="Arial"/>
          <w:szCs w:val="21"/>
        </w:rPr>
        <w:tab/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hint="eastAsia"/>
          <w:szCs w:val="21"/>
        </w:rPr>
        <w:t>费用入学时一次性付清，学杂费缴纳后一律不退；</w:t>
      </w:r>
    </w:p>
    <w:p w:rsidR="0016392A" w:rsidRDefault="0016392A">
      <w:pPr>
        <w:ind w:firstLineChars="200" w:firstLine="420"/>
        <w:rPr>
          <w:szCs w:val="21"/>
        </w:rPr>
      </w:pPr>
      <w:r>
        <w:rPr>
          <w:szCs w:val="21"/>
        </w:rPr>
        <w:t xml:space="preserve">    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hint="eastAsia"/>
          <w:szCs w:val="21"/>
        </w:rPr>
        <w:t>杂费包括教材费、资料费、活动费、管理费等。</w:t>
      </w:r>
    </w:p>
    <w:p w:rsidR="0016392A" w:rsidRDefault="0016392A" w:rsidP="00DF76CB">
      <w:pPr>
        <w:spacing w:beforeLines="25"/>
        <w:rPr>
          <w:rFonts w:ascii="宋体" w:cs="Arial"/>
          <w:b/>
          <w:kern w:val="0"/>
          <w:sz w:val="24"/>
        </w:rPr>
      </w:pPr>
      <w:r>
        <w:rPr>
          <w:rFonts w:ascii="宋体" w:hAnsi="宋体" w:cs="Arial"/>
          <w:b/>
          <w:kern w:val="0"/>
          <w:sz w:val="24"/>
        </w:rPr>
        <w:t>2.</w:t>
      </w:r>
      <w:r>
        <w:rPr>
          <w:rFonts w:ascii="宋体" w:hAnsi="宋体" w:cs="Arial" w:hint="eastAsia"/>
          <w:b/>
          <w:kern w:val="0"/>
          <w:sz w:val="24"/>
        </w:rPr>
        <w:t>宿费：</w:t>
      </w:r>
    </w:p>
    <w:p w:rsidR="0016392A" w:rsidRDefault="0016392A" w:rsidP="00DF76CB">
      <w:pPr>
        <w:spacing w:beforeLines="25"/>
        <w:ind w:firstLineChars="200" w:firstLine="480"/>
        <w:rPr>
          <w:rFonts w:cs="Arial"/>
          <w:sz w:val="24"/>
        </w:rPr>
      </w:pPr>
      <w:r>
        <w:rPr>
          <w:rFonts w:ascii="宋体" w:hAnsi="宋体" w:hint="eastAsia"/>
          <w:kern w:val="0"/>
          <w:sz w:val="24"/>
        </w:rPr>
        <w:t>留学生公寓</w:t>
      </w:r>
      <w:r>
        <w:rPr>
          <w:rFonts w:hint="eastAsia"/>
        </w:rPr>
        <w:t>：</w:t>
      </w:r>
      <w:r>
        <w:rPr>
          <w:rFonts w:hint="eastAsia"/>
          <w:sz w:val="24"/>
        </w:rPr>
        <w:t>双人间</w:t>
      </w:r>
      <w:r>
        <w:rPr>
          <w:sz w:val="24"/>
        </w:rPr>
        <w:t xml:space="preserve"> 60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天</w:t>
      </w:r>
      <w:r>
        <w:rPr>
          <w:sz w:val="24"/>
        </w:rPr>
        <w:t>/</w:t>
      </w:r>
      <w:r>
        <w:rPr>
          <w:rFonts w:hint="eastAsia"/>
          <w:sz w:val="24"/>
        </w:rPr>
        <w:t>人；</w:t>
      </w:r>
      <w:r>
        <w:rPr>
          <w:rFonts w:cs="Arial" w:hint="eastAsia"/>
          <w:sz w:val="24"/>
        </w:rPr>
        <w:t>单人间</w:t>
      </w:r>
      <w:r>
        <w:rPr>
          <w:rFonts w:cs="Arial"/>
          <w:sz w:val="24"/>
        </w:rPr>
        <w:t xml:space="preserve"> 100</w:t>
      </w:r>
      <w:r>
        <w:rPr>
          <w:rFonts w:cs="Arial" w:hint="eastAsia"/>
          <w:sz w:val="24"/>
        </w:rPr>
        <w:t>元</w:t>
      </w:r>
      <w:r>
        <w:rPr>
          <w:rFonts w:cs="Arial"/>
          <w:sz w:val="24"/>
        </w:rPr>
        <w:t>/</w:t>
      </w:r>
      <w:r>
        <w:rPr>
          <w:rFonts w:cs="Arial" w:hint="eastAsia"/>
          <w:sz w:val="24"/>
        </w:rPr>
        <w:t>天</w:t>
      </w:r>
      <w:r>
        <w:rPr>
          <w:rFonts w:cs="Arial"/>
          <w:sz w:val="24"/>
        </w:rPr>
        <w:t>/</w:t>
      </w:r>
      <w:r>
        <w:rPr>
          <w:rFonts w:cs="Arial" w:hint="eastAsia"/>
          <w:sz w:val="24"/>
        </w:rPr>
        <w:t>人。</w:t>
      </w:r>
    </w:p>
    <w:p w:rsidR="0016392A" w:rsidRDefault="0016392A" w:rsidP="00DF76CB">
      <w:pPr>
        <w:spacing w:beforeLines="25"/>
        <w:ind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设施：独立卫生间</w:t>
      </w:r>
      <w:r>
        <w:rPr>
          <w:rFonts w:ascii="宋体" w:hAnsi="宋体"/>
          <w:kern w:val="0"/>
          <w:sz w:val="24"/>
        </w:rPr>
        <w:t>/24</w:t>
      </w:r>
      <w:r>
        <w:rPr>
          <w:rFonts w:ascii="宋体" w:hAnsi="宋体" w:hint="eastAsia"/>
          <w:kern w:val="0"/>
          <w:sz w:val="24"/>
        </w:rPr>
        <w:t>小时热水淋浴</w:t>
      </w:r>
      <w:r>
        <w:rPr>
          <w:rFonts w:ascii="宋体" w:hAnsi="宋体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洗衣房</w:t>
      </w:r>
      <w:r>
        <w:rPr>
          <w:rFonts w:ascii="宋体" w:hAnsi="宋体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公共厨房</w:t>
      </w:r>
      <w:r>
        <w:rPr>
          <w:rFonts w:ascii="宋体" w:hAnsi="宋体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卫星电视</w:t>
      </w:r>
      <w:r>
        <w:rPr>
          <w:rFonts w:ascii="宋体" w:hAnsi="宋体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校园网</w:t>
      </w:r>
      <w:r>
        <w:rPr>
          <w:rFonts w:ascii="宋体" w:hAnsi="宋体"/>
          <w:kern w:val="0"/>
          <w:sz w:val="24"/>
        </w:rPr>
        <w:t xml:space="preserve">   </w:t>
      </w:r>
    </w:p>
    <w:p w:rsidR="0016392A" w:rsidRDefault="0016392A" w:rsidP="00DF76CB">
      <w:pPr>
        <w:spacing w:beforeLines="25"/>
        <w:ind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   </w:t>
      </w:r>
      <w:r>
        <w:rPr>
          <w:rFonts w:ascii="宋体" w:hAnsi="宋体" w:hint="eastAsia"/>
          <w:kern w:val="0"/>
          <w:sz w:val="24"/>
        </w:rPr>
        <w:t>（网费</w:t>
      </w:r>
      <w:r>
        <w:rPr>
          <w:rFonts w:ascii="宋体" w:hAnsi="宋体"/>
          <w:kern w:val="0"/>
          <w:sz w:val="24"/>
        </w:rPr>
        <w:t>7G/20</w:t>
      </w:r>
      <w:r>
        <w:rPr>
          <w:rFonts w:ascii="宋体" w:hAnsi="宋体" w:hint="eastAsia"/>
          <w:kern w:val="0"/>
          <w:sz w:val="24"/>
        </w:rPr>
        <w:t>元）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8" type="#_x0000_t75" alt="6bcf9ced2f8b0905d14ae47ef0d4d630" style="position:absolute;left:0;text-align:left;margin-left:-297pt;margin-top:-70.2pt;width:156pt;height:87.6pt;z-index:-251658240;visibility:visible;mso-position-horizontal-relative:text;mso-position-vertical-relative:text">
            <v:imagedata r:id="rId7" o:title=""/>
          </v:shape>
        </w:pict>
      </w:r>
      <w:r>
        <w:rPr>
          <w:rFonts w:hint="eastAsia"/>
        </w:rPr>
        <w:t>。</w:t>
      </w:r>
    </w:p>
    <w:p w:rsidR="0016392A" w:rsidRDefault="0016392A" w:rsidP="00DF76CB">
      <w:pPr>
        <w:ind w:firstLineChars="245" w:firstLine="517"/>
        <w:rPr>
          <w:rFonts w:cs="Arial"/>
          <w:szCs w:val="21"/>
        </w:rPr>
      </w:pPr>
      <w:r>
        <w:rPr>
          <w:rFonts w:cs="Arial" w:hint="eastAsia"/>
          <w:b/>
          <w:color w:val="3366FF"/>
          <w:szCs w:val="21"/>
        </w:rPr>
        <w:t>※</w:t>
      </w:r>
      <w:r>
        <w:rPr>
          <w:rFonts w:cs="Arial"/>
          <w:color w:val="3366FF"/>
          <w:szCs w:val="21"/>
        </w:rPr>
        <w:t xml:space="preserve"> 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）住</w:t>
      </w:r>
      <w:r>
        <w:rPr>
          <w:rFonts w:cs="Arial" w:hint="eastAsia"/>
          <w:szCs w:val="21"/>
        </w:rPr>
        <w:t>宿费用按天计算，报到时一次性付清；</w:t>
      </w:r>
    </w:p>
    <w:p w:rsidR="0016392A" w:rsidRDefault="0016392A">
      <w:pPr>
        <w:ind w:firstLineChars="400" w:firstLine="840"/>
        <w:rPr>
          <w:rFonts w:cs="Arial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）报</w:t>
      </w:r>
      <w:r>
        <w:rPr>
          <w:rFonts w:ascii="宋体" w:hAnsi="宋体" w:cs="Arial" w:hint="eastAsia"/>
          <w:kern w:val="0"/>
          <w:szCs w:val="21"/>
        </w:rPr>
        <w:t>名时请同时预订房间；</w:t>
      </w:r>
    </w:p>
    <w:p w:rsidR="0016392A" w:rsidRDefault="0016392A">
      <w:pPr>
        <w:ind w:firstLineChars="400" w:firstLine="840"/>
        <w:rPr>
          <w:rFonts w:ascii="宋体" w:cs="Arial"/>
          <w:kern w:val="0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）校</w:t>
      </w:r>
      <w:r>
        <w:rPr>
          <w:rFonts w:ascii="宋体" w:hAnsi="宋体" w:cs="Arial" w:hint="eastAsia"/>
          <w:kern w:val="0"/>
          <w:szCs w:val="21"/>
        </w:rPr>
        <w:t>园内另有不同条件和价位的套房可供入住，具体情况</w:t>
      </w:r>
      <w:r>
        <w:rPr>
          <w:rFonts w:cs="Arial" w:hint="eastAsia"/>
          <w:szCs w:val="21"/>
        </w:rPr>
        <w:t>请</w:t>
      </w:r>
      <w:r>
        <w:rPr>
          <w:rFonts w:ascii="宋体" w:hAnsi="宋体" w:cs="Arial" w:hint="eastAsia"/>
          <w:kern w:val="0"/>
          <w:szCs w:val="21"/>
        </w:rPr>
        <w:t>致电</w:t>
      </w:r>
    </w:p>
    <w:p w:rsidR="0016392A" w:rsidRDefault="0016392A">
      <w:pPr>
        <w:ind w:firstLineChars="400" w:firstLine="840"/>
        <w:rPr>
          <w:rFonts w:eastAsia="Times New Roman"/>
          <w:b/>
          <w:color w:val="3366FF"/>
          <w:szCs w:val="21"/>
        </w:rPr>
      </w:pPr>
      <w:r>
        <w:rPr>
          <w:rFonts w:ascii="宋体" w:hAnsi="宋体" w:cs="Arial"/>
          <w:kern w:val="0"/>
          <w:szCs w:val="21"/>
        </w:rPr>
        <w:t xml:space="preserve">   </w:t>
      </w:r>
      <w:r>
        <w:rPr>
          <w:rFonts w:ascii="宋体" w:hAnsi="宋体" w:cs="Arial"/>
          <w:szCs w:val="21"/>
        </w:rPr>
        <w:t>86-411-86111154</w:t>
      </w:r>
      <w:r>
        <w:rPr>
          <w:rFonts w:ascii="宋体" w:hAnsi="宋体" w:cs="Arial" w:hint="eastAsia"/>
          <w:kern w:val="0"/>
          <w:szCs w:val="21"/>
        </w:rPr>
        <w:t>咨询。</w:t>
      </w:r>
    </w:p>
    <w:p w:rsidR="0016392A" w:rsidRDefault="0016392A" w:rsidP="00DF76CB">
      <w:pPr>
        <w:spacing w:beforeLines="25"/>
        <w:rPr>
          <w:rFonts w:ascii="宋体" w:cs="Arial"/>
          <w:b/>
          <w:kern w:val="0"/>
          <w:sz w:val="24"/>
        </w:rPr>
      </w:pPr>
      <w:r>
        <w:rPr>
          <w:rFonts w:ascii="宋体" w:hAnsi="宋体" w:cs="Arial"/>
          <w:b/>
          <w:kern w:val="0"/>
          <w:sz w:val="24"/>
        </w:rPr>
        <w:t>3.</w:t>
      </w:r>
      <w:r>
        <w:rPr>
          <w:rFonts w:ascii="宋体" w:hAnsi="宋体" w:cs="Arial" w:hint="eastAsia"/>
          <w:b/>
          <w:kern w:val="0"/>
          <w:sz w:val="24"/>
        </w:rPr>
        <w:t>保险费：</w:t>
      </w:r>
    </w:p>
    <w:p w:rsidR="0016392A" w:rsidRDefault="0016392A" w:rsidP="00DF76CB">
      <w:pPr>
        <w:spacing w:beforeLines="25"/>
        <w:ind w:firstLineChars="146" w:firstLine="350"/>
        <w:rPr>
          <w:rFonts w:asci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 xml:space="preserve"> </w:t>
      </w:r>
      <w:r>
        <w:rPr>
          <w:rFonts w:ascii="宋体" w:hAnsi="宋体" w:cs="Arial" w:hint="eastAsia"/>
          <w:kern w:val="0"/>
          <w:sz w:val="24"/>
        </w:rPr>
        <w:t>为学生安全考虑，学生入学后须购买短期人身意外保险，费用为</w:t>
      </w:r>
      <w:r>
        <w:rPr>
          <w:rFonts w:ascii="宋体" w:hAnsi="宋体" w:cs="Arial"/>
          <w:kern w:val="0"/>
          <w:sz w:val="24"/>
        </w:rPr>
        <w:t>50</w:t>
      </w:r>
      <w:r>
        <w:rPr>
          <w:rFonts w:ascii="宋体" w:hAnsi="宋体" w:cs="Arial" w:hint="eastAsia"/>
          <w:kern w:val="0"/>
          <w:sz w:val="24"/>
        </w:rPr>
        <w:t>元</w:t>
      </w:r>
      <w:r>
        <w:rPr>
          <w:rFonts w:ascii="宋体" w:hAnsi="宋体" w:cs="Arial"/>
          <w:kern w:val="0"/>
          <w:sz w:val="24"/>
        </w:rPr>
        <w:t>/</w:t>
      </w:r>
      <w:r>
        <w:rPr>
          <w:rFonts w:ascii="宋体" w:hAnsi="宋体" w:cs="Arial" w:hint="eastAsia"/>
          <w:kern w:val="0"/>
          <w:sz w:val="24"/>
        </w:rPr>
        <w:t>人。</w:t>
      </w:r>
    </w:p>
    <w:p w:rsidR="0016392A" w:rsidRDefault="0016392A" w:rsidP="00DF76CB">
      <w:pPr>
        <w:spacing w:beforeLines="25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4. </w:t>
      </w:r>
      <w:r>
        <w:rPr>
          <w:rFonts w:ascii="宋体" w:hAnsi="宋体" w:cs="宋体" w:hint="eastAsia"/>
          <w:b/>
          <w:bCs/>
          <w:kern w:val="0"/>
          <w:sz w:val="24"/>
        </w:rPr>
        <w:t>接</w:t>
      </w:r>
      <w:r>
        <w:rPr>
          <w:rFonts w:ascii="宋体" w:hAnsi="宋体" w:cs="宋体"/>
          <w:b/>
          <w:bCs/>
          <w:kern w:val="0"/>
          <w:sz w:val="24"/>
        </w:rPr>
        <w:t>/</w:t>
      </w:r>
      <w:r>
        <w:rPr>
          <w:rFonts w:ascii="宋体" w:hAnsi="宋体" w:cs="宋体" w:hint="eastAsia"/>
          <w:b/>
          <w:bCs/>
          <w:kern w:val="0"/>
          <w:sz w:val="24"/>
        </w:rPr>
        <w:t>送机费：</w:t>
      </w:r>
    </w:p>
    <w:p w:rsidR="0016392A" w:rsidRDefault="0016392A" w:rsidP="00DF76CB">
      <w:pPr>
        <w:spacing w:afterLines="50"/>
        <w:ind w:firstLineChars="147" w:firstLine="353"/>
        <w:rPr>
          <w:rFonts w:asci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 xml:space="preserve"> 8:00</w:t>
      </w:r>
      <w:r>
        <w:rPr>
          <w:rFonts w:hint="eastAsia"/>
          <w:color w:val="333333"/>
          <w:szCs w:val="21"/>
        </w:rPr>
        <w:t>～</w:t>
      </w:r>
      <w:r>
        <w:rPr>
          <w:rFonts w:ascii="宋体" w:hAnsi="宋体" w:cs="Arial"/>
          <w:kern w:val="0"/>
          <w:sz w:val="24"/>
        </w:rPr>
        <w:t>18:00</w:t>
      </w:r>
      <w:r>
        <w:rPr>
          <w:rFonts w:ascii="宋体" w:hAnsi="宋体" w:cs="Arial" w:hint="eastAsia"/>
          <w:kern w:val="0"/>
          <w:sz w:val="24"/>
        </w:rPr>
        <w:t>提供有偿接</w:t>
      </w:r>
      <w:r>
        <w:rPr>
          <w:rFonts w:ascii="宋体" w:hAnsi="宋体" w:cs="Arial"/>
          <w:kern w:val="0"/>
          <w:sz w:val="24"/>
        </w:rPr>
        <w:t>/</w:t>
      </w:r>
      <w:r>
        <w:rPr>
          <w:rFonts w:ascii="宋体" w:hAnsi="宋体" w:cs="Arial" w:hint="eastAsia"/>
          <w:kern w:val="0"/>
          <w:sz w:val="24"/>
        </w:rPr>
        <w:t>送机服务。</w:t>
      </w:r>
    </w:p>
    <w:tbl>
      <w:tblPr>
        <w:tblW w:w="5151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6"/>
        <w:gridCol w:w="2955"/>
      </w:tblGrid>
      <w:tr w:rsidR="0016392A">
        <w:tc>
          <w:tcPr>
            <w:tcW w:w="2196" w:type="dxa"/>
            <w:shd w:val="clear" w:color="auto" w:fill="E6E6E6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2955" w:type="dxa"/>
            <w:shd w:val="clear" w:color="auto" w:fill="E6E6E6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24"/>
              </w:rPr>
              <w:t>费用（单程）</w:t>
            </w:r>
          </w:p>
        </w:tc>
      </w:tr>
      <w:tr w:rsidR="0016392A">
        <w:tc>
          <w:tcPr>
            <w:tcW w:w="2196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个人</w:t>
            </w:r>
          </w:p>
        </w:tc>
        <w:tc>
          <w:tcPr>
            <w:tcW w:w="2955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  <w:r>
              <w:rPr>
                <w:rFonts w:cs="Arial" w:hint="eastAsia"/>
              </w:rPr>
              <w:t>元</w:t>
            </w:r>
            <w:r>
              <w:rPr>
                <w:rFonts w:cs="Arial"/>
              </w:rPr>
              <w:t>/</w:t>
            </w:r>
            <w:r>
              <w:rPr>
                <w:rFonts w:cs="Arial" w:hint="eastAsia"/>
              </w:rPr>
              <w:t>人</w:t>
            </w:r>
          </w:p>
        </w:tc>
      </w:tr>
      <w:tr w:rsidR="0016392A">
        <w:tc>
          <w:tcPr>
            <w:tcW w:w="2196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团队：</w:t>
            </w:r>
            <w:r>
              <w:rPr>
                <w:rFonts w:cs="Arial"/>
              </w:rPr>
              <w:t>1</w:t>
            </w:r>
            <w:r>
              <w:rPr>
                <w:rFonts w:hint="eastAsia"/>
                <w:color w:val="333333"/>
                <w:sz w:val="21"/>
                <w:szCs w:val="21"/>
              </w:rPr>
              <w:t>～</w:t>
            </w:r>
            <w:r>
              <w:rPr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人</w:t>
            </w:r>
          </w:p>
        </w:tc>
        <w:tc>
          <w:tcPr>
            <w:tcW w:w="2955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  <w:r>
              <w:rPr>
                <w:rFonts w:cs="Arial" w:hint="eastAsia"/>
              </w:rPr>
              <w:t>元</w:t>
            </w:r>
            <w:r>
              <w:rPr>
                <w:rFonts w:cs="Arial"/>
              </w:rPr>
              <w:t>/</w:t>
            </w:r>
            <w:r>
              <w:rPr>
                <w:rFonts w:cs="Arial" w:hint="eastAsia"/>
              </w:rPr>
              <w:t>人</w:t>
            </w:r>
          </w:p>
        </w:tc>
      </w:tr>
      <w:tr w:rsidR="0016392A">
        <w:trPr>
          <w:trHeight w:val="277"/>
        </w:trPr>
        <w:tc>
          <w:tcPr>
            <w:tcW w:w="2196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团队：</w:t>
            </w:r>
            <w:r>
              <w:rPr>
                <w:rFonts w:cs="Arial"/>
              </w:rPr>
              <w:t>8</w:t>
            </w:r>
            <w:r>
              <w:rPr>
                <w:rFonts w:cs="Arial" w:hint="eastAsia"/>
              </w:rPr>
              <w:t>人</w:t>
            </w:r>
            <w:r>
              <w:rPr>
                <w:rFonts w:hint="eastAsia"/>
                <w:color w:val="333333"/>
              </w:rPr>
              <w:t>以上</w:t>
            </w:r>
          </w:p>
        </w:tc>
        <w:tc>
          <w:tcPr>
            <w:tcW w:w="2955" w:type="dxa"/>
          </w:tcPr>
          <w:p w:rsidR="0016392A" w:rsidRDefault="0016392A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1500</w:t>
            </w:r>
            <w:r>
              <w:rPr>
                <w:rFonts w:cs="Arial" w:hint="eastAsia"/>
              </w:rPr>
              <w:t>元</w:t>
            </w:r>
            <w:r>
              <w:rPr>
                <w:rFonts w:cs="Arial"/>
              </w:rPr>
              <w:t>/</w:t>
            </w:r>
            <w:r>
              <w:rPr>
                <w:rFonts w:cs="Arial" w:hint="eastAsia"/>
              </w:rPr>
              <w:t>团</w:t>
            </w:r>
          </w:p>
        </w:tc>
      </w:tr>
    </w:tbl>
    <w:p w:rsidR="0016392A" w:rsidRDefault="0016392A" w:rsidP="00DF76CB">
      <w:pPr>
        <w:pStyle w:val="NormalWeb"/>
        <w:spacing w:beforeLines="25" w:beforeAutospacing="0" w:after="0" w:afterAutospacing="0" w:line="240" w:lineRule="auto"/>
        <w:ind w:firstLine="0"/>
        <w:rPr>
          <w:rFonts w:cs="Arial"/>
        </w:rPr>
      </w:pPr>
      <w:r>
        <w:rPr>
          <w:rFonts w:hint="eastAsia"/>
          <w:b/>
          <w:color w:val="3366FF"/>
        </w:rPr>
        <w:t>付费方式：</w:t>
      </w:r>
      <w:r>
        <w:rPr>
          <w:rFonts w:cs="Arial" w:hint="eastAsia"/>
        </w:rPr>
        <w:t>所有费用均需使用人民币支付，可在入学报到时以现金支付，也可</w:t>
      </w:r>
    </w:p>
    <w:p w:rsidR="0016392A" w:rsidRDefault="0016392A" w:rsidP="00DF76CB">
      <w:pPr>
        <w:pStyle w:val="NormalWeb"/>
        <w:spacing w:beforeLines="25" w:beforeAutospacing="0" w:after="0" w:afterAutospacing="0" w:line="240" w:lineRule="auto"/>
        <w:ind w:firstLineChars="500" w:firstLine="1200"/>
        <w:rPr>
          <w:b/>
          <w:color w:val="3399FF"/>
        </w:rPr>
      </w:pPr>
      <w:r>
        <w:rPr>
          <w:rFonts w:cs="Arial" w:hint="eastAsia"/>
        </w:rPr>
        <w:t>提前以人民币汇款（仅限学费）。</w:t>
      </w:r>
    </w:p>
    <w:p w:rsidR="0016392A" w:rsidRDefault="0016392A" w:rsidP="00DF76CB">
      <w:pPr>
        <w:pStyle w:val="NormalWeb"/>
        <w:spacing w:beforeLines="25" w:beforeAutospacing="0" w:afterLines="25" w:afterAutospacing="0" w:line="240" w:lineRule="auto"/>
        <w:ind w:firstLine="0"/>
        <w:rPr>
          <w:b/>
          <w:color w:val="3366FF"/>
        </w:rPr>
      </w:pPr>
      <w:r>
        <w:rPr>
          <w:rFonts w:hint="eastAsia"/>
          <w:b/>
          <w:color w:val="3366FF"/>
        </w:rPr>
        <w:t>汇款路径：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8"/>
        <w:gridCol w:w="5683"/>
      </w:tblGrid>
      <w:tr w:rsidR="0016392A">
        <w:trPr>
          <w:trHeight w:val="238"/>
        </w:trPr>
        <w:tc>
          <w:tcPr>
            <w:tcW w:w="3368" w:type="dxa"/>
            <w:shd w:val="clear" w:color="auto" w:fill="E6E6E6"/>
            <w:vAlign w:val="center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24"/>
              </w:rPr>
              <w:t>国内人民币</w:t>
            </w:r>
          </w:p>
        </w:tc>
        <w:tc>
          <w:tcPr>
            <w:tcW w:w="5683" w:type="dxa"/>
            <w:shd w:val="clear" w:color="auto" w:fill="E6E6E6"/>
            <w:vAlign w:val="center"/>
          </w:tcPr>
          <w:p w:rsidR="0016392A" w:rsidRDefault="0016392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24"/>
              </w:rPr>
              <w:t>国外美元、日元</w:t>
            </w:r>
          </w:p>
        </w:tc>
      </w:tr>
      <w:tr w:rsidR="0016392A">
        <w:trPr>
          <w:trHeight w:val="2016"/>
        </w:trPr>
        <w:tc>
          <w:tcPr>
            <w:tcW w:w="3368" w:type="dxa"/>
          </w:tcPr>
          <w:p w:rsidR="0016392A" w:rsidRDefault="0016392A">
            <w:pPr>
              <w:rPr>
                <w:rFonts w:ascii="宋体"/>
                <w:sz w:val="24"/>
              </w:rPr>
            </w:pPr>
          </w:p>
          <w:p w:rsidR="0016392A" w:rsidRDefault="0016392A">
            <w:pPr>
              <w:rPr>
                <w:rFonts w:ascii="宋体"/>
                <w:sz w:val="24"/>
              </w:rPr>
            </w:pPr>
          </w:p>
          <w:p w:rsidR="0016392A" w:rsidRDefault="0016392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户名：大连外国语大学</w:t>
            </w:r>
          </w:p>
          <w:p w:rsidR="0016392A" w:rsidRDefault="0016392A">
            <w:pPr>
              <w:rPr>
                <w:rFonts w:ascii="宋体"/>
                <w:sz w:val="24"/>
              </w:rPr>
            </w:pPr>
          </w:p>
          <w:p w:rsidR="0016392A" w:rsidRDefault="0016392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开户行：建行大连旅顺口支行</w:t>
            </w:r>
          </w:p>
          <w:p w:rsidR="0016392A" w:rsidRDefault="0016392A">
            <w:pPr>
              <w:rPr>
                <w:rFonts w:ascii="宋体"/>
                <w:sz w:val="24"/>
              </w:rPr>
            </w:pPr>
          </w:p>
          <w:p w:rsidR="0016392A" w:rsidRDefault="0016392A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账号：</w:t>
            </w:r>
            <w:r>
              <w:rPr>
                <w:rFonts w:ascii="宋体" w:hAnsi="宋体"/>
                <w:sz w:val="24"/>
              </w:rPr>
              <w:t>21201500510059345678</w:t>
            </w:r>
          </w:p>
        </w:tc>
        <w:tc>
          <w:tcPr>
            <w:tcW w:w="5683" w:type="dxa"/>
          </w:tcPr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SWIFT CODE: PCBCCNBJDLX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收款行：中国建设银行大连分行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IN FAVOR OF: CHINA CONSTRUCTION BANK DALIAN BRANCH.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开户行地址：中国大连市旅顺口区九三路</w:t>
            </w:r>
            <w:r>
              <w:rPr>
                <w:rFonts w:ascii="宋体" w:hAnsi="宋体"/>
                <w:szCs w:val="21"/>
              </w:rPr>
              <w:t>137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ADDRESS:137 JIUSAN ROAD,LV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SHUN KOU DISTRICT,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DALIAN,LIAONING,CHINA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受益人名称：大连外国语大学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BENEFICIARY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DALIAN UNIVERSITY OF FOREIGN LANGUAGES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受益人帐号：</w:t>
            </w:r>
            <w:r>
              <w:rPr>
                <w:rFonts w:ascii="宋体" w:hAnsi="宋体"/>
                <w:szCs w:val="21"/>
              </w:rPr>
              <w:t>BENEFICIARY A/C NO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16392A" w:rsidRDefault="001639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USD: 2121 4500 5002 2300 0902</w:t>
            </w:r>
          </w:p>
          <w:p w:rsidR="0016392A" w:rsidRDefault="0016392A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Cs w:val="21"/>
              </w:rPr>
              <w:t>JPY: 2122 7500 5002 2300 0919</w:t>
            </w:r>
          </w:p>
        </w:tc>
      </w:tr>
    </w:tbl>
    <w:p w:rsidR="0016392A" w:rsidRDefault="0016392A">
      <w:pPr>
        <w:rPr>
          <w:rFonts w:ascii="宋体"/>
          <w:b/>
          <w:color w:val="3366FF"/>
          <w:sz w:val="24"/>
        </w:rPr>
      </w:pPr>
      <w:r>
        <w:rPr>
          <w:rFonts w:cs="Arial" w:hint="eastAsia"/>
          <w:b/>
          <w:color w:val="3366FF"/>
          <w:sz w:val="28"/>
          <w:szCs w:val="28"/>
        </w:rPr>
        <w:t>【联系方式】</w:t>
      </w:r>
      <w:r>
        <w:rPr>
          <w:rFonts w:cs="Arial"/>
          <w:b/>
          <w:color w:val="3366FF"/>
          <w:sz w:val="28"/>
          <w:szCs w:val="28"/>
        </w:rPr>
        <w:t xml:space="preserve">                           </w:t>
      </w:r>
    </w:p>
    <w:p w:rsidR="0016392A" w:rsidRDefault="0016392A">
      <w:pPr>
        <w:tabs>
          <w:tab w:val="left" w:pos="360"/>
          <w:tab w:val="left" w:pos="540"/>
        </w:tabs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地址：中国辽宁省大连旅顺南路西段</w:t>
      </w:r>
      <w:r>
        <w:rPr>
          <w:rFonts w:ascii="宋体" w:hAnsi="宋体" w:cs="宋体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号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邮编：</w:t>
      </w:r>
      <w:r>
        <w:rPr>
          <w:rFonts w:ascii="宋体" w:hAnsi="宋体" w:cs="宋体"/>
          <w:kern w:val="0"/>
          <w:sz w:val="24"/>
        </w:rPr>
        <w:t xml:space="preserve">116044 </w:t>
      </w:r>
    </w:p>
    <w:p w:rsidR="0016392A" w:rsidRDefault="0016392A">
      <w:pPr>
        <w:tabs>
          <w:tab w:val="left" w:pos="360"/>
          <w:tab w:val="left" w:pos="540"/>
        </w:tabs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网址：</w:t>
      </w:r>
      <w:r>
        <w:rPr>
          <w:kern w:val="0"/>
          <w:sz w:val="24"/>
        </w:rPr>
        <w:t xml:space="preserve">http://scs.dlufl.edu.cn  </w:t>
      </w:r>
    </w:p>
    <w:p w:rsidR="0016392A" w:rsidRDefault="0016392A"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hint="eastAsia"/>
          <w:kern w:val="0"/>
          <w:sz w:val="24"/>
        </w:rPr>
        <w:t>电子邮箱：</w:t>
      </w:r>
      <w:r>
        <w:rPr>
          <w:kern w:val="0"/>
          <w:szCs w:val="21"/>
        </w:rPr>
        <w:t>scs@dlufl.edu.cn</w:t>
      </w:r>
    </w:p>
    <w:p w:rsidR="0016392A" w:rsidRDefault="0016392A">
      <w:pPr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咨询电话：</w:t>
      </w:r>
      <w:r>
        <w:rPr>
          <w:rFonts w:ascii="宋体" w:hAnsi="宋体" w:cs="宋体"/>
          <w:kern w:val="0"/>
          <w:szCs w:val="21"/>
        </w:rPr>
        <w:t>86-411-86115206/5286</w:t>
      </w:r>
      <w:r>
        <w:rPr>
          <w:rFonts w:ascii="宋体" w:hAnsi="宋体" w:cs="宋体" w:hint="eastAsia"/>
          <w:kern w:val="0"/>
          <w:szCs w:val="21"/>
        </w:rPr>
        <w:t>（工作日</w:t>
      </w:r>
      <w:r>
        <w:rPr>
          <w:rFonts w:ascii="宋体" w:hAnsi="宋体" w:cs="宋体"/>
          <w:kern w:val="0"/>
          <w:szCs w:val="21"/>
        </w:rPr>
        <w:t xml:space="preserve"> 8:30-16:00</w:t>
      </w:r>
      <w:r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 xml:space="preserve"> </w:t>
      </w:r>
    </w:p>
    <w:p w:rsidR="0016392A" w:rsidRDefault="0016392A">
      <w:pPr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传真：</w:t>
      </w:r>
      <w:r>
        <w:rPr>
          <w:rFonts w:ascii="宋体" w:hAnsi="宋体" w:cs="宋体"/>
          <w:kern w:val="0"/>
          <w:szCs w:val="21"/>
        </w:rPr>
        <w:t xml:space="preserve">86-411-86115296  </w:t>
      </w:r>
    </w:p>
    <w:p w:rsidR="0016392A" w:rsidRDefault="0016392A">
      <w:pPr>
        <w:rPr>
          <w:rFonts w:ascii="宋体" w:cs="宋体"/>
          <w:kern w:val="0"/>
          <w:szCs w:val="21"/>
        </w:rPr>
      </w:pPr>
    </w:p>
    <w:p w:rsidR="0016392A" w:rsidRDefault="0016392A">
      <w:pPr>
        <w:rPr>
          <w:rFonts w:ascii="宋体" w:cs="宋体"/>
          <w:kern w:val="0"/>
          <w:szCs w:val="21"/>
        </w:rPr>
      </w:pPr>
    </w:p>
    <w:p w:rsidR="0016392A" w:rsidRDefault="0016392A">
      <w:pPr>
        <w:rPr>
          <w:rFonts w:ascii="宋体" w:cs="宋体"/>
          <w:kern w:val="0"/>
          <w:szCs w:val="21"/>
        </w:rPr>
      </w:pPr>
    </w:p>
    <w:p w:rsidR="0016392A" w:rsidRDefault="0016392A">
      <w:pPr>
        <w:jc w:val="center"/>
        <w:rPr>
          <w:rFonts w:ascii="宋体"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暑假</w:t>
      </w:r>
      <w:r>
        <w:rPr>
          <w:rFonts w:ascii="宋体" w:hAnsi="宋体" w:hint="eastAsia"/>
          <w:b/>
          <w:bCs/>
          <w:sz w:val="28"/>
          <w:szCs w:val="28"/>
        </w:rPr>
        <w:t>短期班（四周）日程安排样例</w:t>
      </w:r>
    </w:p>
    <w:tbl>
      <w:tblPr>
        <w:tblW w:w="8522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1668"/>
        <w:gridCol w:w="1984"/>
        <w:gridCol w:w="4870"/>
      </w:tblGrid>
      <w:tr w:rsidR="0016392A" w:rsidTr="00210E89"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时</w:t>
            </w:r>
            <w:r w:rsidRPr="00210E89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210E89">
              <w:rPr>
                <w:rFonts w:ascii="宋体" w:hAnsi="宋体" w:hint="eastAsia"/>
                <w:b/>
                <w:bCs/>
                <w:sz w:val="24"/>
              </w:rPr>
              <w:t>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392A" w:rsidRPr="00210E89" w:rsidRDefault="0016392A" w:rsidP="00210E89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上午</w:t>
            </w:r>
          </w:p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/>
                <w:b/>
                <w:bCs/>
                <w:sz w:val="24"/>
              </w:rPr>
              <w:t>8:30-11:45</w:t>
            </w:r>
          </w:p>
        </w:tc>
        <w:tc>
          <w:tcPr>
            <w:tcW w:w="4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392A" w:rsidRPr="00210E89" w:rsidRDefault="0016392A" w:rsidP="00210E89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下午</w:t>
            </w:r>
          </w:p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/>
                <w:b/>
                <w:bCs/>
                <w:sz w:val="24"/>
              </w:rPr>
              <w:t>13:</w:t>
            </w:r>
            <w:r w:rsidRPr="00210E89">
              <w:rPr>
                <w:rFonts w:ascii="宋体"/>
                <w:b/>
                <w:bCs/>
                <w:sz w:val="24"/>
              </w:rPr>
              <w:t>00-</w:t>
            </w:r>
            <w:r w:rsidRPr="00210E89">
              <w:rPr>
                <w:rFonts w:ascii="宋体" w:hAnsi="宋体"/>
                <w:b/>
                <w:bCs/>
                <w:sz w:val="24"/>
              </w:rPr>
              <w:t>14:3</w:t>
            </w:r>
            <w:r w:rsidRPr="00210E89">
              <w:rPr>
                <w:rFonts w:ascii="宋体"/>
                <w:b/>
                <w:bCs/>
                <w:sz w:val="24"/>
              </w:rPr>
              <w:t>0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汉语水平测评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分班考试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210E89">
            <w:pPr>
              <w:jc w:val="center"/>
              <w:rPr>
                <w:rFonts w:ascii="宋体"/>
                <w:bCs/>
                <w:sz w:val="24"/>
              </w:rPr>
            </w:pPr>
            <w:r w:rsidRPr="00210E89">
              <w:rPr>
                <w:rFonts w:ascii="宋体" w:hint="eastAsia"/>
                <w:bCs/>
                <w:sz w:val="24"/>
              </w:rPr>
              <w:t>领教材、换钱、熟悉周边环境</w:t>
            </w:r>
          </w:p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开班仪式暨欢迎宴会</w:t>
            </w:r>
          </w:p>
        </w:tc>
      </w:tr>
      <w:tr w:rsidR="0016392A" w:rsidTr="00210E89">
        <w:tc>
          <w:tcPr>
            <w:tcW w:w="1668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1984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大连市文化考察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大连市城市观光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剪纸</w:t>
            </w:r>
          </w:p>
        </w:tc>
      </w:tr>
      <w:tr w:rsidR="0016392A" w:rsidTr="00210E89">
        <w:tc>
          <w:tcPr>
            <w:tcW w:w="1668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1984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 w:hAnsi="宋体"/>
                <w:bCs/>
                <w:sz w:val="24"/>
              </w:rPr>
              <w:t>—</w:t>
            </w:r>
            <w:r w:rsidRPr="00210E89">
              <w:rPr>
                <w:rFonts w:ascii="宋体" w:hAnsi="宋体" w:hint="eastAsia"/>
                <w:bCs/>
                <w:sz w:val="24"/>
              </w:rPr>
              <w:t>书法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星期五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购物体验</w:t>
            </w:r>
            <w:r w:rsidRPr="00210E89">
              <w:rPr>
                <w:rFonts w:ascii="宋体"/>
                <w:bCs/>
                <w:sz w:val="24"/>
              </w:rPr>
              <w:t>---</w:t>
            </w:r>
            <w:r w:rsidRPr="00210E89">
              <w:rPr>
                <w:rFonts w:ascii="宋体" w:hAnsi="宋体" w:hint="eastAsia"/>
                <w:bCs/>
                <w:sz w:val="24"/>
              </w:rPr>
              <w:t>万达广场购物</w:t>
            </w:r>
          </w:p>
        </w:tc>
      </w:tr>
      <w:tr w:rsidR="0016392A" w:rsidTr="00210E89">
        <w:trPr>
          <w:trHeight w:val="800"/>
        </w:trPr>
        <w:tc>
          <w:tcPr>
            <w:tcW w:w="1668" w:type="dxa"/>
            <w:tcBorders>
              <w:bottom w:val="dotted" w:sz="4" w:space="0" w:color="auto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星期六</w:t>
            </w:r>
          </w:p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星期日</w:t>
            </w:r>
          </w:p>
        </w:tc>
        <w:tc>
          <w:tcPr>
            <w:tcW w:w="6854" w:type="dxa"/>
            <w:gridSpan w:val="2"/>
            <w:tcBorders>
              <w:bottom w:val="dotted" w:sz="4" w:space="0" w:color="auto"/>
            </w:tcBorders>
            <w:vAlign w:val="center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葫芦岛、兴城二日游（自费）</w:t>
            </w:r>
          </w:p>
        </w:tc>
      </w:tr>
      <w:tr w:rsidR="0016392A" w:rsidTr="00210E89">
        <w:tc>
          <w:tcPr>
            <w:tcW w:w="16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 w:hAnsi="宋体"/>
                <w:bCs/>
                <w:sz w:val="24"/>
              </w:rPr>
              <w:t>—</w:t>
            </w:r>
            <w:r w:rsidRPr="00210E89">
              <w:rPr>
                <w:rFonts w:ascii="宋体" w:hAnsi="宋体" w:hint="eastAsia"/>
                <w:bCs/>
                <w:sz w:val="24"/>
              </w:rPr>
              <w:t>中国画</w:t>
            </w:r>
          </w:p>
        </w:tc>
      </w:tr>
      <w:tr w:rsidR="0016392A" w:rsidTr="00210E89">
        <w:tc>
          <w:tcPr>
            <w:tcW w:w="1668" w:type="dxa"/>
            <w:tcBorders>
              <w:top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1984" w:type="dxa"/>
            <w:tcBorders>
              <w:top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top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中华传统文化鉴赏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Ansi="宋体" w:hint="eastAsia"/>
                <w:bCs/>
                <w:sz w:val="24"/>
              </w:rPr>
              <w:t>参观大连武术博物馆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太极拳</w:t>
            </w:r>
          </w:p>
        </w:tc>
      </w:tr>
      <w:tr w:rsidR="0016392A" w:rsidTr="00210E89">
        <w:tc>
          <w:tcPr>
            <w:tcW w:w="1668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1984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中外学生交流会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星期五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茶艺欣赏</w:t>
            </w:r>
          </w:p>
        </w:tc>
      </w:tr>
      <w:tr w:rsidR="0016392A" w:rsidTr="00210E89">
        <w:tc>
          <w:tcPr>
            <w:tcW w:w="1668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星期六</w:t>
            </w:r>
          </w:p>
        </w:tc>
        <w:tc>
          <w:tcPr>
            <w:tcW w:w="6854" w:type="dxa"/>
            <w:gridSpan w:val="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大连市容</w:t>
            </w:r>
            <w:r w:rsidRPr="00210E89">
              <w:rPr>
                <w:rFonts w:ascii="宋体"/>
                <w:bCs/>
                <w:sz w:val="24"/>
              </w:rPr>
              <w:t>+</w:t>
            </w:r>
            <w:r w:rsidRPr="00210E89">
              <w:rPr>
                <w:rFonts w:ascii="宋体" w:hint="eastAsia"/>
                <w:bCs/>
                <w:sz w:val="24"/>
              </w:rPr>
              <w:t>金石滩一日游（自费）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星期日</w:t>
            </w:r>
          </w:p>
        </w:tc>
        <w:tc>
          <w:tcPr>
            <w:tcW w:w="6854" w:type="dxa"/>
            <w:gridSpan w:val="2"/>
            <w:tcBorders>
              <w:bottom w:val="dotted" w:sz="4" w:space="0" w:color="auto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横山寺半日游（自费）</w:t>
            </w:r>
          </w:p>
        </w:tc>
      </w:tr>
      <w:tr w:rsidR="0016392A" w:rsidTr="00210E89">
        <w:tc>
          <w:tcPr>
            <w:tcW w:w="1668" w:type="dxa"/>
            <w:tcBorders>
              <w:top w:val="dotted" w:sz="4" w:space="0" w:color="auto"/>
              <w:bottom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top w:val="dotted" w:sz="4" w:space="0" w:color="auto"/>
              <w:bottom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捏泥人</w:t>
            </w:r>
          </w:p>
        </w:tc>
      </w:tr>
      <w:tr w:rsidR="0016392A" w:rsidTr="00210E89"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top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拓展训练</w:t>
            </w:r>
          </w:p>
        </w:tc>
      </w:tr>
      <w:tr w:rsidR="0016392A" w:rsidTr="00210E89">
        <w:tc>
          <w:tcPr>
            <w:tcW w:w="1668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1984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中文餐桌</w:t>
            </w:r>
            <w:r w:rsidRPr="00210E89">
              <w:rPr>
                <w:rFonts w:ascii="宋体" w:hAnsi="宋体"/>
                <w:bCs/>
                <w:sz w:val="24"/>
              </w:rPr>
              <w:t>/</w:t>
            </w:r>
            <w:r w:rsidRPr="00210E89">
              <w:rPr>
                <w:rFonts w:ascii="宋体" w:hAnsi="宋体" w:hint="eastAsia"/>
                <w:bCs/>
                <w:sz w:val="24"/>
              </w:rPr>
              <w:t>中华美食体验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中国烹饪欣赏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int="eastAsia"/>
                <w:bCs/>
                <w:sz w:val="24"/>
              </w:rPr>
              <w:t>旅顺文化考察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参观旅顺博物馆</w:t>
            </w:r>
          </w:p>
        </w:tc>
      </w:tr>
      <w:tr w:rsidR="0016392A" w:rsidTr="00210E89">
        <w:tc>
          <w:tcPr>
            <w:tcW w:w="1668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星期五</w:t>
            </w:r>
          </w:p>
        </w:tc>
        <w:tc>
          <w:tcPr>
            <w:tcW w:w="1984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自由活动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星期六</w:t>
            </w:r>
          </w:p>
        </w:tc>
        <w:tc>
          <w:tcPr>
            <w:tcW w:w="6854" w:type="dxa"/>
            <w:gridSpan w:val="2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旅顺一日游（自费）</w:t>
            </w:r>
          </w:p>
        </w:tc>
      </w:tr>
      <w:tr w:rsidR="0016392A" w:rsidTr="00210E89">
        <w:tc>
          <w:tcPr>
            <w:tcW w:w="1668" w:type="dxa"/>
            <w:tcBorders>
              <w:bottom w:val="dotted" w:sz="4" w:space="0" w:color="auto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星期日</w:t>
            </w:r>
          </w:p>
        </w:tc>
        <w:tc>
          <w:tcPr>
            <w:tcW w:w="6854" w:type="dxa"/>
            <w:gridSpan w:val="2"/>
            <w:tcBorders>
              <w:bottom w:val="dotted" w:sz="4" w:space="0" w:color="auto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大连森林动物园一日游（自费）</w:t>
            </w:r>
          </w:p>
        </w:tc>
      </w:tr>
      <w:tr w:rsidR="0016392A" w:rsidTr="00210E89">
        <w:tc>
          <w:tcPr>
            <w:tcW w:w="16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int="eastAsia"/>
                <w:bCs/>
                <w:sz w:val="24"/>
              </w:rPr>
              <w:t>中国结</w:t>
            </w:r>
          </w:p>
        </w:tc>
      </w:tr>
      <w:tr w:rsidR="0016392A" w:rsidTr="00210E89">
        <w:tc>
          <w:tcPr>
            <w:tcW w:w="1668" w:type="dxa"/>
            <w:tcBorders>
              <w:top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1984" w:type="dxa"/>
            <w:tcBorders>
              <w:top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top w:val="nil"/>
            </w:tcBorders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文化体验课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Ansi="宋体" w:hint="eastAsia"/>
                <w:bCs/>
                <w:sz w:val="24"/>
              </w:rPr>
              <w:t>太极扇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中文餐桌</w:t>
            </w:r>
            <w:r w:rsidRPr="00210E89">
              <w:rPr>
                <w:rFonts w:ascii="宋体" w:hAnsi="宋体"/>
                <w:bCs/>
                <w:sz w:val="24"/>
              </w:rPr>
              <w:t>/</w:t>
            </w:r>
            <w:r w:rsidRPr="00210E89">
              <w:rPr>
                <w:rFonts w:ascii="宋体" w:hAnsi="宋体" w:hint="eastAsia"/>
                <w:bCs/>
                <w:sz w:val="24"/>
              </w:rPr>
              <w:t>中华美食体验</w:t>
            </w:r>
            <w:r w:rsidRPr="00210E89">
              <w:rPr>
                <w:rFonts w:ascii="宋体"/>
                <w:bCs/>
                <w:sz w:val="24"/>
              </w:rPr>
              <w:t>--</w:t>
            </w:r>
            <w:r w:rsidRPr="00210E89">
              <w:rPr>
                <w:rFonts w:ascii="宋体" w:hAnsi="宋体" w:hint="eastAsia"/>
                <w:bCs/>
                <w:sz w:val="24"/>
              </w:rPr>
              <w:t>包饺子</w:t>
            </w:r>
          </w:p>
        </w:tc>
      </w:tr>
      <w:tr w:rsidR="0016392A" w:rsidTr="00210E89">
        <w:tc>
          <w:tcPr>
            <w:tcW w:w="1668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1984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购物体验</w:t>
            </w:r>
            <w:r w:rsidRPr="00210E89">
              <w:rPr>
                <w:rFonts w:ascii="宋体"/>
                <w:bCs/>
                <w:sz w:val="24"/>
              </w:rPr>
              <w:t>---</w:t>
            </w:r>
            <w:r w:rsidRPr="00210E89">
              <w:rPr>
                <w:rFonts w:ascii="宋体" w:hAnsi="宋体" w:hint="eastAsia"/>
                <w:bCs/>
                <w:sz w:val="24"/>
              </w:rPr>
              <w:t>万达广场购物</w:t>
            </w:r>
          </w:p>
        </w:tc>
      </w:tr>
      <w:tr w:rsidR="0016392A" w:rsidTr="00210E89">
        <w:tc>
          <w:tcPr>
            <w:tcW w:w="1668" w:type="dxa"/>
            <w:tcBorders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/>
                <w:bCs/>
                <w:szCs w:val="21"/>
              </w:rPr>
            </w:pPr>
            <w:r w:rsidRPr="00210E89">
              <w:rPr>
                <w:rFonts w:ascii="宋体" w:hAnsi="宋体" w:hint="eastAsia"/>
                <w:b/>
                <w:bCs/>
                <w:sz w:val="24"/>
              </w:rPr>
              <w:t>星期五</w:t>
            </w:r>
          </w:p>
        </w:tc>
        <w:tc>
          <w:tcPr>
            <w:tcW w:w="1984" w:type="dxa"/>
            <w:tcBorders>
              <w:bottom w:val="single" w:sz="8" w:space="0" w:color="000000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汉语课程</w:t>
            </w:r>
          </w:p>
        </w:tc>
        <w:tc>
          <w:tcPr>
            <w:tcW w:w="4870" w:type="dxa"/>
            <w:tcBorders>
              <w:bottom w:val="single" w:sz="8" w:space="0" w:color="000000"/>
              <w:right w:val="nil"/>
            </w:tcBorders>
            <w:shd w:val="clear" w:color="auto" w:fill="F2F2F2"/>
          </w:tcPr>
          <w:p w:rsidR="0016392A" w:rsidRPr="00210E89" w:rsidRDefault="0016392A" w:rsidP="00DF76CB">
            <w:pPr>
              <w:spacing w:beforeLines="25"/>
              <w:jc w:val="center"/>
              <w:rPr>
                <w:rFonts w:ascii="宋体"/>
                <w:bCs/>
                <w:szCs w:val="21"/>
              </w:rPr>
            </w:pPr>
            <w:r w:rsidRPr="00210E89">
              <w:rPr>
                <w:rFonts w:ascii="宋体" w:hAnsi="宋体" w:hint="eastAsia"/>
                <w:bCs/>
                <w:sz w:val="24"/>
              </w:rPr>
              <w:t>结业典礼</w:t>
            </w:r>
          </w:p>
        </w:tc>
      </w:tr>
    </w:tbl>
    <w:p w:rsidR="0016392A" w:rsidRDefault="0016392A">
      <w:pPr>
        <w:rPr>
          <w:bCs/>
          <w:sz w:val="28"/>
          <w:szCs w:val="28"/>
        </w:rPr>
      </w:pPr>
    </w:p>
    <w:p w:rsidR="0016392A" w:rsidRDefault="0016392A" w:rsidP="00DF76CB">
      <w:pPr>
        <w:numPr>
          <w:ilvl w:val="0"/>
          <w:numId w:val="1"/>
        </w:numPr>
        <w:spacing w:beforeLines="25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）以上安排仅为预案，活动会因天气等原因做适当调整，具体以通知为准；</w:t>
      </w:r>
    </w:p>
    <w:p w:rsidR="0016392A" w:rsidRDefault="0016392A" w:rsidP="00DF76CB">
      <w:pPr>
        <w:numPr>
          <w:ilvl w:val="0"/>
          <w:numId w:val="2"/>
        </w:numPr>
        <w:spacing w:beforeLines="25"/>
        <w:ind w:left="36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具体日程可根据团队要求另行安排。</w:t>
      </w:r>
    </w:p>
    <w:p w:rsidR="0016392A" w:rsidRDefault="0016392A" w:rsidP="00FC1DF8">
      <w:pPr>
        <w:spacing w:beforeLines="25"/>
        <w:rPr>
          <w:rFonts w:ascii="宋体"/>
          <w:bCs/>
          <w:szCs w:val="21"/>
        </w:rPr>
      </w:pPr>
    </w:p>
    <w:sectPr w:rsidR="0016392A" w:rsidSect="004E3CC0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2A" w:rsidRDefault="0016392A" w:rsidP="004E3CC0">
      <w:r>
        <w:separator/>
      </w:r>
    </w:p>
  </w:endnote>
  <w:endnote w:type="continuationSeparator" w:id="0">
    <w:p w:rsidR="0016392A" w:rsidRDefault="0016392A" w:rsidP="004E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楷体">
    <w:altName w:val="MS Mincho"/>
    <w:panose1 w:val="00000000000000000000"/>
    <w:charset w:val="50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A" w:rsidRDefault="0016392A">
    <w:pPr>
      <w:pStyle w:val="Footer"/>
      <w:ind w:firstLineChars="1850" w:firstLine="3330"/>
    </w:pPr>
    <w:r>
      <w:rPr>
        <w:rStyle w:val="PageNumber"/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>页</w:t>
    </w:r>
    <w:r>
      <w:rPr>
        <w:rStyle w:val="PageNumber"/>
      </w:rPr>
      <w:t xml:space="preserve"> </w:t>
    </w:r>
    <w:r>
      <w:rPr>
        <w:rStyle w:val="PageNumber"/>
        <w:rFonts w:hint="eastAsia"/>
      </w:rPr>
      <w:t>共</w:t>
    </w:r>
    <w:r>
      <w:rPr>
        <w:rStyle w:val="PageNumber"/>
      </w:rPr>
      <w:t>3</w:t>
    </w:r>
    <w:r>
      <w:rPr>
        <w:rStyle w:val="PageNumber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2A" w:rsidRDefault="0016392A" w:rsidP="004E3CC0">
      <w:r>
        <w:separator/>
      </w:r>
    </w:p>
  </w:footnote>
  <w:footnote w:type="continuationSeparator" w:id="0">
    <w:p w:rsidR="0016392A" w:rsidRDefault="0016392A" w:rsidP="004E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A" w:rsidRDefault="0016392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无标题-2" style="position:absolute;left:0;text-align:left;margin-left:309.9pt;margin-top:-42.7pt;width:195.55pt;height:163.05pt;z-index:-251658240;visibility:visible">
          <v:imagedata r:id="rId1" o:title="" croptop="11f" cropbottom="51233f" cropleft="40946f" cropright="329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2A" w:rsidRDefault="0016392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无标题-2" style="position:absolute;left:0;text-align:left;margin-left:-87.85pt;margin-top:146.1pt;width:591.8pt;height:653.2pt;z-index:-251659264;visibility:visible">
          <v:imagedata r:id="rId1" o:title="" croptop="14938f" cropleft="329f" cropright="3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625"/>
    <w:multiLevelType w:val="multilevel"/>
    <w:tmpl w:val="3A272625"/>
    <w:lvl w:ilvl="0">
      <w:start w:val="4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  <w:b/>
        <w:color w:val="3366FF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D1C0EB"/>
    <w:multiLevelType w:val="singleLevel"/>
    <w:tmpl w:val="54D1C0EB"/>
    <w:lvl w:ilvl="0">
      <w:start w:val="2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F71"/>
    <w:rsid w:val="000077D4"/>
    <w:rsid w:val="00037D8B"/>
    <w:rsid w:val="00042EDC"/>
    <w:rsid w:val="000474AE"/>
    <w:rsid w:val="0005459E"/>
    <w:rsid w:val="00060623"/>
    <w:rsid w:val="00062D11"/>
    <w:rsid w:val="00067593"/>
    <w:rsid w:val="00074212"/>
    <w:rsid w:val="00084B0A"/>
    <w:rsid w:val="0008780F"/>
    <w:rsid w:val="00094A37"/>
    <w:rsid w:val="000A22F8"/>
    <w:rsid w:val="000A296D"/>
    <w:rsid w:val="000A2FFB"/>
    <w:rsid w:val="000F25B3"/>
    <w:rsid w:val="00100300"/>
    <w:rsid w:val="00117F4D"/>
    <w:rsid w:val="001225BF"/>
    <w:rsid w:val="00126385"/>
    <w:rsid w:val="0014076B"/>
    <w:rsid w:val="001431DC"/>
    <w:rsid w:val="001466F9"/>
    <w:rsid w:val="0016392A"/>
    <w:rsid w:val="00172A27"/>
    <w:rsid w:val="00184EC6"/>
    <w:rsid w:val="00193545"/>
    <w:rsid w:val="001A5297"/>
    <w:rsid w:val="001B6EBD"/>
    <w:rsid w:val="001C4C27"/>
    <w:rsid w:val="001D59D4"/>
    <w:rsid w:val="001E0D14"/>
    <w:rsid w:val="001E2D71"/>
    <w:rsid w:val="001F3D3B"/>
    <w:rsid w:val="00210E89"/>
    <w:rsid w:val="002140D7"/>
    <w:rsid w:val="002157A6"/>
    <w:rsid w:val="00226A31"/>
    <w:rsid w:val="00232AF0"/>
    <w:rsid w:val="00243805"/>
    <w:rsid w:val="00243C49"/>
    <w:rsid w:val="002630F0"/>
    <w:rsid w:val="00264775"/>
    <w:rsid w:val="00271848"/>
    <w:rsid w:val="00281D5C"/>
    <w:rsid w:val="00294840"/>
    <w:rsid w:val="002A6253"/>
    <w:rsid w:val="002E1A9B"/>
    <w:rsid w:val="002F22B0"/>
    <w:rsid w:val="002F2D06"/>
    <w:rsid w:val="002F7D4A"/>
    <w:rsid w:val="0030192D"/>
    <w:rsid w:val="00310C2D"/>
    <w:rsid w:val="003142E8"/>
    <w:rsid w:val="00317C2E"/>
    <w:rsid w:val="00342F0A"/>
    <w:rsid w:val="003457DE"/>
    <w:rsid w:val="00345F72"/>
    <w:rsid w:val="00360263"/>
    <w:rsid w:val="00361B3D"/>
    <w:rsid w:val="00362C8B"/>
    <w:rsid w:val="00383040"/>
    <w:rsid w:val="0039448C"/>
    <w:rsid w:val="003A4D72"/>
    <w:rsid w:val="003A4EF0"/>
    <w:rsid w:val="003B4508"/>
    <w:rsid w:val="003C51D6"/>
    <w:rsid w:val="003E1C6A"/>
    <w:rsid w:val="003E7A59"/>
    <w:rsid w:val="003F5888"/>
    <w:rsid w:val="00404486"/>
    <w:rsid w:val="00406EDA"/>
    <w:rsid w:val="004118F7"/>
    <w:rsid w:val="004605B4"/>
    <w:rsid w:val="00471FC5"/>
    <w:rsid w:val="00480257"/>
    <w:rsid w:val="00480D36"/>
    <w:rsid w:val="004A4BCD"/>
    <w:rsid w:val="004B5ADF"/>
    <w:rsid w:val="004E3CC0"/>
    <w:rsid w:val="004E7A56"/>
    <w:rsid w:val="004F13BB"/>
    <w:rsid w:val="005015FD"/>
    <w:rsid w:val="00516FA8"/>
    <w:rsid w:val="00541600"/>
    <w:rsid w:val="005417F2"/>
    <w:rsid w:val="00545E4C"/>
    <w:rsid w:val="00573A65"/>
    <w:rsid w:val="005A3332"/>
    <w:rsid w:val="005B0822"/>
    <w:rsid w:val="005C27E8"/>
    <w:rsid w:val="005C538B"/>
    <w:rsid w:val="005C6755"/>
    <w:rsid w:val="005C75F9"/>
    <w:rsid w:val="005E1FDC"/>
    <w:rsid w:val="005E241E"/>
    <w:rsid w:val="00633466"/>
    <w:rsid w:val="00651050"/>
    <w:rsid w:val="006512AB"/>
    <w:rsid w:val="00664824"/>
    <w:rsid w:val="00672761"/>
    <w:rsid w:val="00672906"/>
    <w:rsid w:val="00675252"/>
    <w:rsid w:val="0067620C"/>
    <w:rsid w:val="006815EC"/>
    <w:rsid w:val="00681B43"/>
    <w:rsid w:val="006960F6"/>
    <w:rsid w:val="006B1F75"/>
    <w:rsid w:val="006B6850"/>
    <w:rsid w:val="006D392E"/>
    <w:rsid w:val="006E3A31"/>
    <w:rsid w:val="006E74EC"/>
    <w:rsid w:val="00710EA0"/>
    <w:rsid w:val="00741EE6"/>
    <w:rsid w:val="00765DB1"/>
    <w:rsid w:val="007733B7"/>
    <w:rsid w:val="00781467"/>
    <w:rsid w:val="00793F42"/>
    <w:rsid w:val="007E06ED"/>
    <w:rsid w:val="007E4010"/>
    <w:rsid w:val="007E7377"/>
    <w:rsid w:val="007F46DF"/>
    <w:rsid w:val="00801644"/>
    <w:rsid w:val="00814B9B"/>
    <w:rsid w:val="00841A19"/>
    <w:rsid w:val="00841C36"/>
    <w:rsid w:val="008448CC"/>
    <w:rsid w:val="008578B3"/>
    <w:rsid w:val="00865007"/>
    <w:rsid w:val="00893559"/>
    <w:rsid w:val="00896158"/>
    <w:rsid w:val="008B0E78"/>
    <w:rsid w:val="008B215D"/>
    <w:rsid w:val="008C3D7B"/>
    <w:rsid w:val="008D4EEA"/>
    <w:rsid w:val="008E17F4"/>
    <w:rsid w:val="00902408"/>
    <w:rsid w:val="00925BD1"/>
    <w:rsid w:val="00927742"/>
    <w:rsid w:val="0093472A"/>
    <w:rsid w:val="00941D67"/>
    <w:rsid w:val="009428C0"/>
    <w:rsid w:val="0095439A"/>
    <w:rsid w:val="00976477"/>
    <w:rsid w:val="009777D7"/>
    <w:rsid w:val="00983F4E"/>
    <w:rsid w:val="009A1713"/>
    <w:rsid w:val="009B5CB1"/>
    <w:rsid w:val="009C062A"/>
    <w:rsid w:val="009D356D"/>
    <w:rsid w:val="00A05E9F"/>
    <w:rsid w:val="00A219D1"/>
    <w:rsid w:val="00A3333E"/>
    <w:rsid w:val="00A61160"/>
    <w:rsid w:val="00A66DB6"/>
    <w:rsid w:val="00A73F0A"/>
    <w:rsid w:val="00A80F2A"/>
    <w:rsid w:val="00A82859"/>
    <w:rsid w:val="00AC35CA"/>
    <w:rsid w:val="00AD32DB"/>
    <w:rsid w:val="00AE08F8"/>
    <w:rsid w:val="00AE394A"/>
    <w:rsid w:val="00AE457A"/>
    <w:rsid w:val="00B0589F"/>
    <w:rsid w:val="00B11C73"/>
    <w:rsid w:val="00B26574"/>
    <w:rsid w:val="00B30934"/>
    <w:rsid w:val="00B37E6A"/>
    <w:rsid w:val="00B41414"/>
    <w:rsid w:val="00B44B2E"/>
    <w:rsid w:val="00B44DBF"/>
    <w:rsid w:val="00B61172"/>
    <w:rsid w:val="00B645DA"/>
    <w:rsid w:val="00B710AF"/>
    <w:rsid w:val="00B75ED9"/>
    <w:rsid w:val="00B92481"/>
    <w:rsid w:val="00BB518B"/>
    <w:rsid w:val="00BB6DE1"/>
    <w:rsid w:val="00BD1F22"/>
    <w:rsid w:val="00BD65FD"/>
    <w:rsid w:val="00BE5D20"/>
    <w:rsid w:val="00C05C3D"/>
    <w:rsid w:val="00C10618"/>
    <w:rsid w:val="00C171EF"/>
    <w:rsid w:val="00C31223"/>
    <w:rsid w:val="00C414A4"/>
    <w:rsid w:val="00C435A6"/>
    <w:rsid w:val="00C57FF3"/>
    <w:rsid w:val="00C64FF6"/>
    <w:rsid w:val="00C806B6"/>
    <w:rsid w:val="00C87701"/>
    <w:rsid w:val="00C941A4"/>
    <w:rsid w:val="00CA159E"/>
    <w:rsid w:val="00CD1BFE"/>
    <w:rsid w:val="00CD22C2"/>
    <w:rsid w:val="00CD29FD"/>
    <w:rsid w:val="00CD394D"/>
    <w:rsid w:val="00CE3770"/>
    <w:rsid w:val="00CE4826"/>
    <w:rsid w:val="00CF71AD"/>
    <w:rsid w:val="00CF71D1"/>
    <w:rsid w:val="00D116E1"/>
    <w:rsid w:val="00D119AF"/>
    <w:rsid w:val="00D1548E"/>
    <w:rsid w:val="00D40AE7"/>
    <w:rsid w:val="00D50368"/>
    <w:rsid w:val="00D74FC5"/>
    <w:rsid w:val="00D75D6D"/>
    <w:rsid w:val="00D9405E"/>
    <w:rsid w:val="00DC1B43"/>
    <w:rsid w:val="00DC6EAB"/>
    <w:rsid w:val="00DD69EF"/>
    <w:rsid w:val="00DF21F3"/>
    <w:rsid w:val="00DF76CB"/>
    <w:rsid w:val="00E30D4B"/>
    <w:rsid w:val="00E33E2F"/>
    <w:rsid w:val="00E3494E"/>
    <w:rsid w:val="00E3736B"/>
    <w:rsid w:val="00E51EE0"/>
    <w:rsid w:val="00E542C7"/>
    <w:rsid w:val="00E74C6F"/>
    <w:rsid w:val="00E870CE"/>
    <w:rsid w:val="00EA22B5"/>
    <w:rsid w:val="00EA4EA5"/>
    <w:rsid w:val="00EB622E"/>
    <w:rsid w:val="00EE2A31"/>
    <w:rsid w:val="00EE5CCE"/>
    <w:rsid w:val="00EE6E60"/>
    <w:rsid w:val="00F03651"/>
    <w:rsid w:val="00F06E36"/>
    <w:rsid w:val="00F14EAA"/>
    <w:rsid w:val="00F245D7"/>
    <w:rsid w:val="00F3302B"/>
    <w:rsid w:val="00F475DB"/>
    <w:rsid w:val="00F65EE4"/>
    <w:rsid w:val="00F84216"/>
    <w:rsid w:val="00F8637E"/>
    <w:rsid w:val="00FA0310"/>
    <w:rsid w:val="00FA1CD7"/>
    <w:rsid w:val="00FB11B3"/>
    <w:rsid w:val="00FC1DF8"/>
    <w:rsid w:val="00FF106A"/>
    <w:rsid w:val="03F97C93"/>
    <w:rsid w:val="052E6B4A"/>
    <w:rsid w:val="05ED35C6"/>
    <w:rsid w:val="08A34DB8"/>
    <w:rsid w:val="08FA104A"/>
    <w:rsid w:val="091A3AFD"/>
    <w:rsid w:val="0BF132A6"/>
    <w:rsid w:val="0C001D59"/>
    <w:rsid w:val="0D9B46EB"/>
    <w:rsid w:val="0E01386C"/>
    <w:rsid w:val="0F0A34B9"/>
    <w:rsid w:val="1000054D"/>
    <w:rsid w:val="1060186C"/>
    <w:rsid w:val="11EC4876"/>
    <w:rsid w:val="14214815"/>
    <w:rsid w:val="142F15AD"/>
    <w:rsid w:val="14594711"/>
    <w:rsid w:val="16352BFB"/>
    <w:rsid w:val="16815279"/>
    <w:rsid w:val="16ED23AA"/>
    <w:rsid w:val="1702234F"/>
    <w:rsid w:val="17F4515B"/>
    <w:rsid w:val="189D12B1"/>
    <w:rsid w:val="197874D5"/>
    <w:rsid w:val="1A2A2B7C"/>
    <w:rsid w:val="1AA85649"/>
    <w:rsid w:val="1B003AD9"/>
    <w:rsid w:val="1C712DCC"/>
    <w:rsid w:val="1D492719"/>
    <w:rsid w:val="1D756A60"/>
    <w:rsid w:val="1DA254B5"/>
    <w:rsid w:val="20F91BA5"/>
    <w:rsid w:val="213C7197"/>
    <w:rsid w:val="21702AE9"/>
    <w:rsid w:val="2484131E"/>
    <w:rsid w:val="24A55EAE"/>
    <w:rsid w:val="2907735C"/>
    <w:rsid w:val="29493649"/>
    <w:rsid w:val="29760C95"/>
    <w:rsid w:val="2A423861"/>
    <w:rsid w:val="2B2B15E0"/>
    <w:rsid w:val="2C252AFD"/>
    <w:rsid w:val="311C22A0"/>
    <w:rsid w:val="313755DD"/>
    <w:rsid w:val="366D46DB"/>
    <w:rsid w:val="36903146"/>
    <w:rsid w:val="36FB3F3F"/>
    <w:rsid w:val="379633B6"/>
    <w:rsid w:val="3A717D6E"/>
    <w:rsid w:val="3BC5739B"/>
    <w:rsid w:val="3C1C7DAA"/>
    <w:rsid w:val="3DD162B6"/>
    <w:rsid w:val="3F200698"/>
    <w:rsid w:val="40197335"/>
    <w:rsid w:val="40953BFE"/>
    <w:rsid w:val="42212F8E"/>
    <w:rsid w:val="43104E14"/>
    <w:rsid w:val="44293363"/>
    <w:rsid w:val="46145CE6"/>
    <w:rsid w:val="468A764A"/>
    <w:rsid w:val="48112949"/>
    <w:rsid w:val="483C7010"/>
    <w:rsid w:val="4A9C7B95"/>
    <w:rsid w:val="4ACA42E8"/>
    <w:rsid w:val="4B28675E"/>
    <w:rsid w:val="4BA018A0"/>
    <w:rsid w:val="4C0D2254"/>
    <w:rsid w:val="4C4F6DE3"/>
    <w:rsid w:val="4C671669"/>
    <w:rsid w:val="4EAD7325"/>
    <w:rsid w:val="4F573F3A"/>
    <w:rsid w:val="4F912E1A"/>
    <w:rsid w:val="50651497"/>
    <w:rsid w:val="53FC7156"/>
    <w:rsid w:val="5604752C"/>
    <w:rsid w:val="57EF545A"/>
    <w:rsid w:val="581C2119"/>
    <w:rsid w:val="58425BDC"/>
    <w:rsid w:val="591E42C6"/>
    <w:rsid w:val="5B073DE6"/>
    <w:rsid w:val="5B0F4A76"/>
    <w:rsid w:val="5D433711"/>
    <w:rsid w:val="6084229C"/>
    <w:rsid w:val="60B37BB5"/>
    <w:rsid w:val="611D39E1"/>
    <w:rsid w:val="61216CA3"/>
    <w:rsid w:val="61407419"/>
    <w:rsid w:val="62286FA5"/>
    <w:rsid w:val="639456EF"/>
    <w:rsid w:val="63C11A36"/>
    <w:rsid w:val="642671DC"/>
    <w:rsid w:val="64475192"/>
    <w:rsid w:val="64F565B0"/>
    <w:rsid w:val="67A01A11"/>
    <w:rsid w:val="67EF2B25"/>
    <w:rsid w:val="685F0B4B"/>
    <w:rsid w:val="68696EDC"/>
    <w:rsid w:val="68754EED"/>
    <w:rsid w:val="6A680BA0"/>
    <w:rsid w:val="6A7D0A55"/>
    <w:rsid w:val="6B5862AA"/>
    <w:rsid w:val="6D547305"/>
    <w:rsid w:val="732919FE"/>
    <w:rsid w:val="732F1389"/>
    <w:rsid w:val="748B5DC2"/>
    <w:rsid w:val="7523723A"/>
    <w:rsid w:val="75327854"/>
    <w:rsid w:val="7652572E"/>
    <w:rsid w:val="76562155"/>
    <w:rsid w:val="77FA69E3"/>
    <w:rsid w:val="79361372"/>
    <w:rsid w:val="7A294E51"/>
    <w:rsid w:val="7A4F1436"/>
    <w:rsid w:val="7AC5017B"/>
    <w:rsid w:val="7B8B5AC9"/>
    <w:rsid w:val="7EA11750"/>
    <w:rsid w:val="7ED574B7"/>
    <w:rsid w:val="7EF7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CC0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CC0"/>
    <w:pPr>
      <w:keepNext/>
      <w:keepLines/>
      <w:spacing w:before="340" w:after="330" w:line="576" w:lineRule="auto"/>
      <w:outlineLvl w:val="0"/>
    </w:pPr>
    <w:rPr>
      <w:rFonts w:eastAsia="幼圆"/>
      <w:b/>
      <w:kern w:val="44"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CC0"/>
    <w:pPr>
      <w:keepNext/>
      <w:keepLines/>
      <w:spacing w:before="260" w:after="260" w:line="413" w:lineRule="auto"/>
      <w:outlineLvl w:val="2"/>
    </w:pPr>
    <w:rPr>
      <w:rFonts w:eastAsia="幼圆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58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258"/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4E3C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025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E3C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0258"/>
    <w:rPr>
      <w:sz w:val="18"/>
      <w:szCs w:val="18"/>
    </w:rPr>
  </w:style>
  <w:style w:type="paragraph" w:styleId="NormalWeb">
    <w:name w:val="Normal (Web)"/>
    <w:basedOn w:val="Normal"/>
    <w:uiPriority w:val="99"/>
    <w:rsid w:val="004E3CC0"/>
    <w:pPr>
      <w:widowControl/>
      <w:spacing w:before="100" w:beforeAutospacing="1" w:after="100" w:afterAutospacing="1" w:line="345" w:lineRule="atLeast"/>
      <w:ind w:firstLine="480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4E3CC0"/>
    <w:rPr>
      <w:rFonts w:cs="Times New Roman"/>
    </w:rPr>
  </w:style>
  <w:style w:type="character" w:styleId="Hyperlink">
    <w:name w:val="Hyperlink"/>
    <w:basedOn w:val="DefaultParagraphFont"/>
    <w:uiPriority w:val="99"/>
    <w:rsid w:val="004E3C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E3CC0"/>
    <w:rPr>
      <w:color w:val="365F91"/>
      <w:kern w:val="0"/>
      <w:sz w:val="20"/>
      <w:szCs w:val="2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4E3CC0"/>
    <w:rPr>
      <w:color w:val="943634"/>
      <w:kern w:val="0"/>
      <w:sz w:val="20"/>
      <w:szCs w:val="2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4E3CC0"/>
    <w:rPr>
      <w:color w:val="76923C"/>
      <w:kern w:val="0"/>
      <w:sz w:val="20"/>
      <w:szCs w:val="2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4E3CC0"/>
    <w:rPr>
      <w:color w:val="5F497A"/>
      <w:kern w:val="0"/>
      <w:sz w:val="20"/>
      <w:szCs w:val="2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4E3CC0"/>
    <w:rPr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4E3CC0"/>
    <w:rPr>
      <w:color w:val="E36C0A"/>
      <w:kern w:val="0"/>
      <w:sz w:val="20"/>
      <w:szCs w:val="2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libri" w:eastAsia="宋体" w:hAnsi="Calibri" w:cs="Times New Roman"/>
        <w:b/>
        <w:bCs/>
      </w:rPr>
    </w:tblStylePr>
    <w:tblStylePr w:type="lastCol">
      <w:rPr>
        <w:rFonts w:ascii="Calibri" w:eastAsia="宋体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libri" w:eastAsia="宋体" w:hAnsi="Calibri" w:cs="Times New Roman"/>
        <w:b/>
        <w:bCs/>
      </w:rPr>
    </w:tblStylePr>
    <w:tblStylePr w:type="lastCol">
      <w:rPr>
        <w:rFonts w:ascii="Calibri" w:eastAsia="宋体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libri" w:eastAsia="宋体" w:hAnsi="Calibri" w:cs="Times New Roman"/>
        <w:b/>
        <w:bCs/>
      </w:rPr>
    </w:tblStylePr>
    <w:tblStylePr w:type="lastCol">
      <w:rPr>
        <w:rFonts w:ascii="Calibri" w:eastAsia="宋体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Calibri" w:eastAsia="宋体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libri" w:eastAsia="宋体" w:hAnsi="Calibri" w:cs="Times New Roman"/>
        <w:b/>
        <w:bCs/>
      </w:rPr>
    </w:tblStylePr>
    <w:tblStylePr w:type="lastCol">
      <w:rPr>
        <w:rFonts w:ascii="Calibri" w:eastAsia="宋体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宋体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宋体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3">
    <w:name w:val="Medium List 1 Accent 3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宋体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2-Accent1">
    <w:name w:val="Medium List 2 Accent 1"/>
    <w:basedOn w:val="TableNormal"/>
    <w:uiPriority w:val="99"/>
    <w:rsid w:val="004E3CC0"/>
    <w:rPr>
      <w:rFonts w:ascii="Calibri" w:hAnsi="Calibri"/>
      <w:color w:val="000000"/>
      <w:kern w:val="0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4E3CC0"/>
    <w:rPr>
      <w:rFonts w:ascii="Calibri" w:hAnsi="Calibri"/>
      <w:color w:val="000000"/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5">
    <w:name w:val="Medium Grid 1 Accent 5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2-Accent1">
    <w:name w:val="Medium Grid 2 Accent 1"/>
    <w:basedOn w:val="TableNormal"/>
    <w:uiPriority w:val="99"/>
    <w:rsid w:val="004E3CC0"/>
    <w:rPr>
      <w:rFonts w:ascii="Calibri" w:hAnsi="Calibri"/>
      <w:color w:val="000000"/>
      <w:kern w:val="0"/>
      <w:sz w:val="20"/>
      <w:szCs w:val="2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4E3CC0"/>
    <w:rPr>
      <w:kern w:val="0"/>
      <w:sz w:val="20"/>
      <w:szCs w:val="2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DarkList-Accent3">
    <w:name w:val="Dark List Accent 3"/>
    <w:basedOn w:val="TableNormal"/>
    <w:uiPriority w:val="99"/>
    <w:rsid w:val="004E3CC0"/>
    <w:rPr>
      <w:color w:val="FFFFFF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1">
    <w:name w:val="Colorful Shading Accent 1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1">
    <w:name w:val="Colorful Grid Accent 1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3">
    <w:name w:val="Colorful Grid Accent 3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5">
    <w:name w:val="Colorful Grid Accent 5"/>
    <w:basedOn w:val="TableNormal"/>
    <w:uiPriority w:val="99"/>
    <w:rsid w:val="004E3CC0"/>
    <w:rPr>
      <w:color w:val="000000"/>
      <w:kern w:val="0"/>
      <w:sz w:val="20"/>
      <w:szCs w:val="2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416</Words>
  <Characters>2374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大连外国语大学汉学院</dc:title>
  <dc:subject/>
  <dc:creator>dlufl</dc:creator>
  <cp:keywords/>
  <dc:description/>
  <cp:lastModifiedBy>Windows 用户</cp:lastModifiedBy>
  <cp:revision>2</cp:revision>
  <cp:lastPrinted>2014-03-21T14:20:00Z</cp:lastPrinted>
  <dcterms:created xsi:type="dcterms:W3CDTF">2016-03-18T09:02:00Z</dcterms:created>
  <dcterms:modified xsi:type="dcterms:W3CDTF">2016-03-18T09:02:00Z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